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38629" w14:textId="0E02E05D" w:rsidR="00646BA9" w:rsidRPr="0093420A" w:rsidRDefault="00646BA9" w:rsidP="0093420A">
      <w:pPr>
        <w:jc w:val="center"/>
        <w:rPr>
          <w:b/>
        </w:rPr>
      </w:pPr>
    </w:p>
    <w:p w14:paraId="7F5E9A39" w14:textId="77777777" w:rsidR="00646BA9" w:rsidRPr="0093420A" w:rsidRDefault="00646BA9" w:rsidP="0093420A">
      <w:pPr>
        <w:jc w:val="center"/>
        <w:rPr>
          <w:b/>
        </w:rPr>
      </w:pPr>
    </w:p>
    <w:p w14:paraId="6B4F79E9" w14:textId="77777777" w:rsidR="00646BA9" w:rsidRPr="0093420A" w:rsidRDefault="00646BA9" w:rsidP="0093420A">
      <w:pPr>
        <w:jc w:val="center"/>
        <w:rPr>
          <w:b/>
        </w:rPr>
      </w:pPr>
    </w:p>
    <w:p w14:paraId="6304CD90" w14:textId="77777777" w:rsidR="00646BA9" w:rsidRPr="0093420A" w:rsidRDefault="00646BA9" w:rsidP="0093420A">
      <w:pPr>
        <w:jc w:val="center"/>
      </w:pPr>
    </w:p>
    <w:p w14:paraId="4A4EF922" w14:textId="161BCC39" w:rsidR="00646BA9" w:rsidRDefault="00646BA9" w:rsidP="0093420A">
      <w:pPr>
        <w:jc w:val="center"/>
      </w:pPr>
    </w:p>
    <w:p w14:paraId="437665F2" w14:textId="3031DA71" w:rsidR="00F70ECA" w:rsidRDefault="00F70ECA" w:rsidP="0093420A">
      <w:pPr>
        <w:jc w:val="center"/>
      </w:pPr>
    </w:p>
    <w:p w14:paraId="0395FF9D" w14:textId="2C7BE65B" w:rsidR="00F70ECA" w:rsidRDefault="00F70ECA" w:rsidP="0093420A">
      <w:pPr>
        <w:jc w:val="center"/>
      </w:pPr>
    </w:p>
    <w:p w14:paraId="2840ED01" w14:textId="5DD0FED3" w:rsidR="00F70ECA" w:rsidRDefault="00F70ECA" w:rsidP="0093420A">
      <w:pPr>
        <w:jc w:val="center"/>
      </w:pPr>
    </w:p>
    <w:p w14:paraId="35CCDF16" w14:textId="77777777" w:rsidR="00F70ECA" w:rsidRPr="0093420A" w:rsidRDefault="00F70ECA" w:rsidP="0093420A">
      <w:pPr>
        <w:jc w:val="center"/>
      </w:pPr>
    </w:p>
    <w:p w14:paraId="52B875CD" w14:textId="77777777" w:rsidR="00646BA9" w:rsidRPr="0093420A" w:rsidRDefault="00646BA9" w:rsidP="0093420A">
      <w:pPr>
        <w:jc w:val="center"/>
      </w:pPr>
    </w:p>
    <w:p w14:paraId="098C1B42" w14:textId="77777777" w:rsidR="00646BA9" w:rsidRPr="00C15DA1" w:rsidRDefault="00646BA9" w:rsidP="0093420A">
      <w:pPr>
        <w:jc w:val="center"/>
        <w:rPr>
          <w:sz w:val="26"/>
          <w:szCs w:val="26"/>
        </w:rPr>
      </w:pPr>
    </w:p>
    <w:p w14:paraId="60E99F18" w14:textId="77777777" w:rsidR="00646BA9" w:rsidRPr="004B05B0" w:rsidRDefault="00646BA9" w:rsidP="003F6246">
      <w:pPr>
        <w:ind w:left="4956" w:hanging="136"/>
        <w:rPr>
          <w:sz w:val="26"/>
          <w:szCs w:val="26"/>
        </w:rPr>
      </w:pPr>
    </w:p>
    <w:p w14:paraId="7D8951A7" w14:textId="77777777" w:rsidR="00646BA9" w:rsidRPr="004B05B0" w:rsidRDefault="002C5633" w:rsidP="003F6246">
      <w:pPr>
        <w:ind w:left="4956" w:hanging="136"/>
        <w:rPr>
          <w:sz w:val="26"/>
          <w:szCs w:val="26"/>
        </w:rPr>
      </w:pPr>
      <w:r w:rsidRPr="004B05B0">
        <w:rPr>
          <w:sz w:val="26"/>
          <w:szCs w:val="26"/>
        </w:rPr>
        <w:t>УТВЕРЖДЕНО</w:t>
      </w:r>
    </w:p>
    <w:p w14:paraId="180E7020" w14:textId="2EFB436D" w:rsidR="00646BA9" w:rsidRPr="004B05B0" w:rsidRDefault="002C5633" w:rsidP="003F6246">
      <w:pPr>
        <w:ind w:left="4956" w:hanging="136"/>
        <w:rPr>
          <w:sz w:val="26"/>
          <w:szCs w:val="26"/>
        </w:rPr>
      </w:pPr>
      <w:r w:rsidRPr="004B05B0">
        <w:rPr>
          <w:sz w:val="26"/>
          <w:szCs w:val="26"/>
        </w:rPr>
        <w:t xml:space="preserve">приказом </w:t>
      </w:r>
      <w:proofErr w:type="spellStart"/>
      <w:r w:rsidRPr="004B05B0">
        <w:rPr>
          <w:sz w:val="26"/>
          <w:szCs w:val="26"/>
        </w:rPr>
        <w:t>ИвГУ</w:t>
      </w:r>
      <w:proofErr w:type="spellEnd"/>
    </w:p>
    <w:p w14:paraId="7CF04A39" w14:textId="212B8D5C" w:rsidR="00646BA9" w:rsidRPr="004B05B0" w:rsidRDefault="002C5633" w:rsidP="003F6246">
      <w:pPr>
        <w:ind w:left="4248" w:firstLine="572"/>
        <w:rPr>
          <w:sz w:val="26"/>
          <w:szCs w:val="26"/>
        </w:rPr>
      </w:pPr>
      <w:r w:rsidRPr="004B05B0">
        <w:rPr>
          <w:sz w:val="26"/>
          <w:szCs w:val="26"/>
        </w:rPr>
        <w:t>от «__</w:t>
      </w:r>
      <w:r w:rsidR="00F70ECA">
        <w:rPr>
          <w:sz w:val="26"/>
          <w:szCs w:val="26"/>
        </w:rPr>
        <w:t>_</w:t>
      </w:r>
      <w:r w:rsidRPr="004B05B0">
        <w:rPr>
          <w:sz w:val="26"/>
          <w:szCs w:val="26"/>
        </w:rPr>
        <w:t>_» __________</w:t>
      </w:r>
      <w:r w:rsidR="00C15DA1" w:rsidRPr="004B05B0">
        <w:rPr>
          <w:sz w:val="26"/>
          <w:szCs w:val="26"/>
        </w:rPr>
        <w:t>___</w:t>
      </w:r>
      <w:r w:rsidRPr="004B05B0">
        <w:rPr>
          <w:sz w:val="26"/>
          <w:szCs w:val="26"/>
        </w:rPr>
        <w:t xml:space="preserve"> 202</w:t>
      </w:r>
      <w:r w:rsidR="004B05B0" w:rsidRPr="004B05B0">
        <w:rPr>
          <w:sz w:val="26"/>
          <w:szCs w:val="26"/>
        </w:rPr>
        <w:t>3</w:t>
      </w:r>
      <w:r w:rsidR="0015466E" w:rsidRPr="004B05B0">
        <w:rPr>
          <w:sz w:val="26"/>
          <w:szCs w:val="26"/>
        </w:rPr>
        <w:t xml:space="preserve"> </w:t>
      </w:r>
      <w:r w:rsidRPr="004B05B0">
        <w:rPr>
          <w:sz w:val="26"/>
          <w:szCs w:val="26"/>
        </w:rPr>
        <w:t>г. № __</w:t>
      </w:r>
      <w:r w:rsidR="00F70ECA">
        <w:rPr>
          <w:sz w:val="26"/>
          <w:szCs w:val="26"/>
        </w:rPr>
        <w:t>_</w:t>
      </w:r>
    </w:p>
    <w:p w14:paraId="572776B5" w14:textId="77777777" w:rsidR="00646BA9" w:rsidRPr="00C15DA1" w:rsidRDefault="00646BA9" w:rsidP="0093420A">
      <w:pPr>
        <w:jc w:val="center"/>
        <w:rPr>
          <w:b/>
          <w:sz w:val="26"/>
          <w:szCs w:val="26"/>
        </w:rPr>
      </w:pPr>
    </w:p>
    <w:p w14:paraId="2001E083" w14:textId="77777777" w:rsidR="00646BA9" w:rsidRPr="00C15DA1" w:rsidRDefault="00646BA9" w:rsidP="0093420A">
      <w:pPr>
        <w:jc w:val="center"/>
        <w:rPr>
          <w:b/>
          <w:sz w:val="26"/>
          <w:szCs w:val="26"/>
        </w:rPr>
      </w:pPr>
    </w:p>
    <w:p w14:paraId="030EC481" w14:textId="7C3D2B50" w:rsidR="00646BA9" w:rsidRDefault="00646BA9" w:rsidP="0093420A">
      <w:pPr>
        <w:jc w:val="center"/>
        <w:rPr>
          <w:b/>
          <w:sz w:val="26"/>
          <w:szCs w:val="26"/>
        </w:rPr>
      </w:pPr>
    </w:p>
    <w:p w14:paraId="51B392AC" w14:textId="77777777" w:rsidR="00B426C4" w:rsidRDefault="00B426C4" w:rsidP="0093420A">
      <w:pPr>
        <w:jc w:val="center"/>
        <w:rPr>
          <w:b/>
          <w:sz w:val="26"/>
          <w:szCs w:val="26"/>
        </w:rPr>
      </w:pPr>
    </w:p>
    <w:p w14:paraId="623AE4E7" w14:textId="77777777" w:rsidR="00646BA9" w:rsidRPr="00C15DA1" w:rsidRDefault="00646BA9" w:rsidP="0093420A">
      <w:pPr>
        <w:jc w:val="center"/>
        <w:rPr>
          <w:b/>
          <w:sz w:val="26"/>
          <w:szCs w:val="26"/>
        </w:rPr>
      </w:pPr>
    </w:p>
    <w:p w14:paraId="086C54FA" w14:textId="29411051" w:rsidR="00646BA9" w:rsidRPr="00C15DA1" w:rsidRDefault="002C5633" w:rsidP="0093420A">
      <w:pPr>
        <w:jc w:val="center"/>
        <w:rPr>
          <w:b/>
          <w:sz w:val="26"/>
          <w:szCs w:val="26"/>
        </w:rPr>
      </w:pPr>
      <w:r w:rsidRPr="00C15DA1">
        <w:rPr>
          <w:b/>
          <w:sz w:val="26"/>
          <w:szCs w:val="26"/>
        </w:rPr>
        <w:t>ПОЛОЖЕНИЕ</w:t>
      </w:r>
    </w:p>
    <w:p w14:paraId="3F04B33E" w14:textId="77777777" w:rsidR="00646BA9" w:rsidRPr="00C15DA1" w:rsidRDefault="002C5633" w:rsidP="0093420A">
      <w:pPr>
        <w:jc w:val="center"/>
        <w:rPr>
          <w:b/>
          <w:sz w:val="26"/>
          <w:szCs w:val="26"/>
        </w:rPr>
      </w:pPr>
      <w:r w:rsidRPr="00C15DA1">
        <w:rPr>
          <w:b/>
          <w:sz w:val="26"/>
          <w:szCs w:val="26"/>
        </w:rPr>
        <w:t>О ПЕРЕХОДЕ ЛИЦ, ОБУЧАЮЩИХСЯ ПО ОБРАЗОВАТЕЛЬНЫМ ПРОГРАММАМ ВЫСШЕГО ОБРАЗОВАНИЯ, С ПЛАТНОГО ОБУЧЕНИЯ НА БЕСПЛАТНОЕ</w:t>
      </w:r>
    </w:p>
    <w:p w14:paraId="325D22BF" w14:textId="77777777" w:rsidR="00646BA9" w:rsidRPr="0093420A" w:rsidRDefault="00646BA9" w:rsidP="0093420A">
      <w:pPr>
        <w:jc w:val="center"/>
        <w:rPr>
          <w:b/>
        </w:rPr>
      </w:pPr>
    </w:p>
    <w:p w14:paraId="3A0ACF55" w14:textId="77777777" w:rsidR="00646BA9" w:rsidRPr="0093420A" w:rsidRDefault="00646BA9" w:rsidP="0093420A">
      <w:pPr>
        <w:jc w:val="center"/>
        <w:rPr>
          <w:b/>
        </w:rPr>
      </w:pPr>
    </w:p>
    <w:p w14:paraId="4BC0B077" w14:textId="77777777" w:rsidR="00646BA9" w:rsidRPr="0093420A" w:rsidRDefault="00646BA9" w:rsidP="0093420A">
      <w:pPr>
        <w:jc w:val="center"/>
        <w:rPr>
          <w:b/>
        </w:rPr>
      </w:pPr>
    </w:p>
    <w:p w14:paraId="3A3EB519" w14:textId="77777777" w:rsidR="00646BA9" w:rsidRPr="0093420A" w:rsidRDefault="00646BA9" w:rsidP="0093420A">
      <w:pPr>
        <w:jc w:val="center"/>
        <w:rPr>
          <w:b/>
        </w:rPr>
      </w:pPr>
    </w:p>
    <w:p w14:paraId="12B66131" w14:textId="77777777" w:rsidR="00646BA9" w:rsidRPr="0093420A" w:rsidRDefault="00646BA9" w:rsidP="0093420A">
      <w:pPr>
        <w:jc w:val="center"/>
        <w:rPr>
          <w:b/>
        </w:rPr>
      </w:pPr>
    </w:p>
    <w:p w14:paraId="79BB57DC" w14:textId="77777777" w:rsidR="00646BA9" w:rsidRPr="0093420A" w:rsidRDefault="00646BA9" w:rsidP="0093420A">
      <w:pPr>
        <w:jc w:val="center"/>
        <w:rPr>
          <w:b/>
        </w:rPr>
      </w:pPr>
    </w:p>
    <w:p w14:paraId="23268291" w14:textId="77777777" w:rsidR="00646BA9" w:rsidRPr="0093420A" w:rsidRDefault="00646BA9" w:rsidP="0093420A">
      <w:pPr>
        <w:jc w:val="center"/>
        <w:rPr>
          <w:b/>
        </w:rPr>
      </w:pPr>
    </w:p>
    <w:p w14:paraId="176BC108" w14:textId="77777777" w:rsidR="00646BA9" w:rsidRPr="0093420A" w:rsidRDefault="00646BA9" w:rsidP="0093420A">
      <w:pPr>
        <w:jc w:val="center"/>
        <w:rPr>
          <w:b/>
        </w:rPr>
      </w:pPr>
    </w:p>
    <w:p w14:paraId="1BD906E8" w14:textId="77777777" w:rsidR="00646BA9" w:rsidRPr="0093420A" w:rsidRDefault="00646BA9" w:rsidP="0093420A">
      <w:pPr>
        <w:jc w:val="center"/>
        <w:rPr>
          <w:b/>
        </w:rPr>
      </w:pPr>
    </w:p>
    <w:p w14:paraId="6FEAB231" w14:textId="77777777" w:rsidR="00646BA9" w:rsidRPr="0093420A" w:rsidRDefault="00646BA9" w:rsidP="0093420A">
      <w:pPr>
        <w:jc w:val="center"/>
        <w:rPr>
          <w:b/>
        </w:rPr>
      </w:pPr>
    </w:p>
    <w:p w14:paraId="19C2FFAF" w14:textId="77777777" w:rsidR="00646BA9" w:rsidRPr="0093420A" w:rsidRDefault="00646BA9" w:rsidP="0093420A">
      <w:pPr>
        <w:jc w:val="center"/>
        <w:rPr>
          <w:b/>
        </w:rPr>
      </w:pPr>
    </w:p>
    <w:p w14:paraId="68D7960B" w14:textId="77777777" w:rsidR="00646BA9" w:rsidRPr="0093420A" w:rsidRDefault="00646BA9" w:rsidP="0093420A">
      <w:pPr>
        <w:jc w:val="center"/>
        <w:rPr>
          <w:b/>
        </w:rPr>
      </w:pPr>
    </w:p>
    <w:p w14:paraId="31A40A0D" w14:textId="77777777" w:rsidR="00646BA9" w:rsidRPr="0093420A" w:rsidRDefault="00646BA9" w:rsidP="0093420A">
      <w:pPr>
        <w:jc w:val="center"/>
        <w:rPr>
          <w:b/>
        </w:rPr>
      </w:pPr>
    </w:p>
    <w:p w14:paraId="7D225755" w14:textId="77777777" w:rsidR="00646BA9" w:rsidRPr="0093420A" w:rsidRDefault="00646BA9" w:rsidP="0093420A">
      <w:pPr>
        <w:jc w:val="center"/>
        <w:rPr>
          <w:b/>
        </w:rPr>
      </w:pPr>
    </w:p>
    <w:p w14:paraId="297D4414" w14:textId="77777777" w:rsidR="00646BA9" w:rsidRPr="0093420A" w:rsidRDefault="00646BA9" w:rsidP="0093420A">
      <w:pPr>
        <w:jc w:val="center"/>
        <w:rPr>
          <w:b/>
        </w:rPr>
      </w:pPr>
    </w:p>
    <w:p w14:paraId="45A971D5" w14:textId="77777777" w:rsidR="00646BA9" w:rsidRPr="0093420A" w:rsidRDefault="00646BA9" w:rsidP="0093420A">
      <w:pPr>
        <w:jc w:val="center"/>
        <w:rPr>
          <w:b/>
        </w:rPr>
      </w:pPr>
    </w:p>
    <w:p w14:paraId="3727B5DF" w14:textId="77777777" w:rsidR="00646BA9" w:rsidRPr="0093420A" w:rsidRDefault="00646BA9" w:rsidP="0093420A">
      <w:pPr>
        <w:jc w:val="center"/>
        <w:rPr>
          <w:b/>
        </w:rPr>
      </w:pPr>
    </w:p>
    <w:p w14:paraId="09790B53" w14:textId="77777777" w:rsidR="00646BA9" w:rsidRPr="0093420A" w:rsidRDefault="00646BA9" w:rsidP="0093420A">
      <w:pPr>
        <w:jc w:val="center"/>
        <w:rPr>
          <w:b/>
        </w:rPr>
      </w:pPr>
    </w:p>
    <w:p w14:paraId="30E6490F" w14:textId="77777777" w:rsidR="00646BA9" w:rsidRPr="0093420A" w:rsidRDefault="00646BA9" w:rsidP="0093420A">
      <w:pPr>
        <w:jc w:val="center"/>
        <w:rPr>
          <w:b/>
        </w:rPr>
      </w:pPr>
    </w:p>
    <w:p w14:paraId="0D8D87AA" w14:textId="77777777" w:rsidR="00646BA9" w:rsidRPr="0093420A" w:rsidRDefault="00646BA9" w:rsidP="0093420A">
      <w:pPr>
        <w:jc w:val="center"/>
        <w:rPr>
          <w:b/>
        </w:rPr>
      </w:pPr>
    </w:p>
    <w:p w14:paraId="099A359D" w14:textId="77777777" w:rsidR="00646BA9" w:rsidRPr="00C15DA1" w:rsidRDefault="002C5633" w:rsidP="0093420A">
      <w:pPr>
        <w:jc w:val="center"/>
        <w:rPr>
          <w:sz w:val="26"/>
          <w:szCs w:val="26"/>
        </w:rPr>
      </w:pPr>
      <w:r w:rsidRPr="00C15DA1">
        <w:rPr>
          <w:noProof/>
          <w:sz w:val="26"/>
          <w:szCs w:val="26"/>
        </w:rPr>
        <mc:AlternateContent>
          <mc:Choice Requires="wps">
            <w:drawing>
              <wp:anchor distT="0" distB="0" distL="0" distR="0" simplePos="0" relativeHeight="10" behindDoc="0" locked="0" layoutInCell="0" allowOverlap="1" wp14:anchorId="078D74E7" wp14:editId="58CA6BCD">
                <wp:simplePos x="0" y="0"/>
                <wp:positionH relativeFrom="column">
                  <wp:posOffset>5215890</wp:posOffset>
                </wp:positionH>
                <wp:positionV relativeFrom="paragraph">
                  <wp:posOffset>200660</wp:posOffset>
                </wp:positionV>
                <wp:extent cx="899795" cy="394970"/>
                <wp:effectExtent l="0" t="0" r="0" b="0"/>
                <wp:wrapNone/>
                <wp:docPr id="1" name="Изображение1"/>
                <wp:cNvGraphicFramePr/>
                <a:graphic xmlns:a="http://schemas.openxmlformats.org/drawingml/2006/main">
                  <a:graphicData uri="http://schemas.microsoft.com/office/word/2010/wordprocessingShape">
                    <wps:wsp>
                      <wps:cNvSpPr/>
                      <wps:spPr>
                        <a:xfrm>
                          <a:off x="0" y="0"/>
                          <a:ext cx="899280" cy="394200"/>
                        </a:xfrm>
                        <a:prstGeom prst="rect">
                          <a:avLst/>
                        </a:prstGeom>
                        <a:solidFill>
                          <a:srgbClr val="FFFFFF"/>
                        </a:solidFill>
                        <a:ln w="0">
                          <a:solidFill>
                            <a:srgbClr val="FFFFFF"/>
                          </a:solidFill>
                        </a:ln>
                      </wps:spPr>
                      <wps:style>
                        <a:lnRef idx="0">
                          <a:scrgbClr r="0" g="0" b="0"/>
                        </a:lnRef>
                        <a:fillRef idx="0">
                          <a:scrgbClr r="0" g="0" b="0"/>
                        </a:fillRef>
                        <a:effectRef idx="0">
                          <a:scrgbClr r="0" g="0" b="0"/>
                        </a:effectRef>
                        <a:fontRef idx="minor"/>
                      </wps:style>
                      <wps:bodyPr/>
                    </wps:wsp>
                  </a:graphicData>
                </a:graphic>
              </wp:anchor>
            </w:drawing>
          </mc:Choice>
          <mc:Fallback xmlns:w16cex="http://schemas.microsoft.com/office/word/2018/wordml/cex" xmlns:w16="http://schemas.microsoft.com/office/word/2018/wordml" xmlns:w16sdtdh="http://schemas.microsoft.com/office/word/2020/wordml/sdtdatahash">
            <w:pict>
              <v:rect w14:anchorId="787A6DFB" id="Изображение1" o:spid="_x0000_s1026" style="position:absolute;margin-left:410.7pt;margin-top:15.8pt;width:70.85pt;height:31.1pt;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" o:allowincell="f" strokecolor="white" strokeweight="0"/>
            </w:pict>
          </mc:Fallback>
        </mc:AlternateContent>
      </w:r>
      <w:r w:rsidRPr="00C15DA1">
        <w:rPr>
          <w:sz w:val="26"/>
          <w:szCs w:val="26"/>
        </w:rPr>
        <w:t>Иваново</w:t>
      </w:r>
    </w:p>
    <w:p w14:paraId="33E1123E" w14:textId="77777777" w:rsidR="00F70ECA" w:rsidRDefault="00F70ECA" w:rsidP="0093420A">
      <w:pPr>
        <w:pStyle w:val="1"/>
        <w:numPr>
          <w:ilvl w:val="0"/>
          <w:numId w:val="0"/>
        </w:numPr>
        <w:spacing w:before="0" w:after="0"/>
        <w:jc w:val="center"/>
        <w:rPr>
          <w:rFonts w:ascii="Times New Roman" w:hAnsi="Times New Roman"/>
          <w:szCs w:val="26"/>
        </w:rPr>
      </w:pPr>
    </w:p>
    <w:p w14:paraId="6164A982" w14:textId="0F972131" w:rsidR="00646BA9" w:rsidRPr="00C15DA1" w:rsidRDefault="002C5633" w:rsidP="0093420A">
      <w:pPr>
        <w:pStyle w:val="1"/>
        <w:numPr>
          <w:ilvl w:val="0"/>
          <w:numId w:val="0"/>
        </w:numPr>
        <w:spacing w:before="0" w:after="0"/>
        <w:jc w:val="center"/>
        <w:rPr>
          <w:rFonts w:ascii="Times New Roman" w:hAnsi="Times New Roman"/>
          <w:b w:val="0"/>
          <w:szCs w:val="26"/>
        </w:rPr>
      </w:pPr>
      <w:r w:rsidRPr="00C15DA1">
        <w:rPr>
          <w:rFonts w:ascii="Times New Roman" w:hAnsi="Times New Roman"/>
          <w:szCs w:val="26"/>
        </w:rPr>
        <w:t>Содержание</w:t>
      </w:r>
    </w:p>
    <w:p w14:paraId="2381A11B" w14:textId="77777777" w:rsidR="00646BA9" w:rsidRPr="00C15DA1" w:rsidRDefault="00646BA9" w:rsidP="00AF245C">
      <w:pPr>
        <w:jc w:val="center"/>
        <w:rPr>
          <w:bCs/>
          <w:sz w:val="26"/>
          <w:szCs w:val="2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0"/>
      </w:tblGrid>
      <w:tr w:rsidR="00EB4937" w:rsidRPr="00C15DA1" w14:paraId="49266CDF" w14:textId="77777777" w:rsidTr="00EB4937">
        <w:tc>
          <w:tcPr>
            <w:tcW w:w="8075" w:type="dxa"/>
          </w:tcPr>
          <w:p w14:paraId="27DE4ED7" w14:textId="41DF36AA" w:rsidR="00EB4937" w:rsidRPr="00C15DA1" w:rsidRDefault="00EB4937" w:rsidP="0093420A">
            <w:pPr>
              <w:rPr>
                <w:bCs/>
                <w:sz w:val="26"/>
                <w:szCs w:val="26"/>
              </w:rPr>
            </w:pPr>
            <w:r w:rsidRPr="00C15DA1">
              <w:rPr>
                <w:rStyle w:val="a8"/>
                <w:b w:val="0"/>
                <w:sz w:val="26"/>
                <w:szCs w:val="26"/>
              </w:rPr>
              <w:t>1. Общие положен</w:t>
            </w:r>
            <w:r w:rsidR="00C15DA1">
              <w:rPr>
                <w:rStyle w:val="a8"/>
                <w:b w:val="0"/>
                <w:sz w:val="26"/>
                <w:szCs w:val="26"/>
              </w:rPr>
              <w:t>ия</w:t>
            </w:r>
          </w:p>
        </w:tc>
        <w:tc>
          <w:tcPr>
            <w:tcW w:w="1270" w:type="dxa"/>
            <w:vAlign w:val="bottom"/>
          </w:tcPr>
          <w:p w14:paraId="168360D4" w14:textId="45A439CB" w:rsidR="00EB4937" w:rsidRPr="00C15DA1" w:rsidRDefault="00EB4937" w:rsidP="0093420A">
            <w:pPr>
              <w:rPr>
                <w:bCs/>
                <w:sz w:val="26"/>
                <w:szCs w:val="26"/>
              </w:rPr>
            </w:pPr>
            <w:r w:rsidRPr="00C15DA1">
              <w:rPr>
                <w:bCs/>
                <w:sz w:val="26"/>
                <w:szCs w:val="26"/>
              </w:rPr>
              <w:t>3</w:t>
            </w:r>
          </w:p>
        </w:tc>
      </w:tr>
      <w:tr w:rsidR="00EB4937" w:rsidRPr="00C15DA1" w14:paraId="11FE9D37" w14:textId="77777777" w:rsidTr="00EB4937">
        <w:tc>
          <w:tcPr>
            <w:tcW w:w="8075" w:type="dxa"/>
          </w:tcPr>
          <w:p w14:paraId="52503878" w14:textId="77777777" w:rsidR="0093420A" w:rsidRPr="00C15DA1" w:rsidRDefault="0093420A" w:rsidP="0093420A">
            <w:pPr>
              <w:rPr>
                <w:rStyle w:val="a8"/>
                <w:b w:val="0"/>
                <w:sz w:val="26"/>
                <w:szCs w:val="26"/>
              </w:rPr>
            </w:pPr>
          </w:p>
          <w:p w14:paraId="622B8844" w14:textId="16034909" w:rsidR="00EB4937" w:rsidRPr="00C15DA1" w:rsidRDefault="00EB4937" w:rsidP="0093420A">
            <w:pPr>
              <w:rPr>
                <w:bCs/>
                <w:sz w:val="26"/>
                <w:szCs w:val="26"/>
              </w:rPr>
            </w:pPr>
            <w:r w:rsidRPr="00C15DA1">
              <w:rPr>
                <w:rStyle w:val="a8"/>
                <w:b w:val="0"/>
                <w:sz w:val="26"/>
                <w:szCs w:val="26"/>
              </w:rPr>
              <w:t xml:space="preserve">2. Условия и порядок перехода с платного обучения на бесплатное </w:t>
            </w:r>
          </w:p>
        </w:tc>
        <w:tc>
          <w:tcPr>
            <w:tcW w:w="1270" w:type="dxa"/>
            <w:vAlign w:val="bottom"/>
          </w:tcPr>
          <w:p w14:paraId="3B179011" w14:textId="60A99E2A" w:rsidR="00EB4937" w:rsidRPr="00C15DA1" w:rsidRDefault="00EB4937" w:rsidP="0093420A">
            <w:pPr>
              <w:rPr>
                <w:bCs/>
                <w:sz w:val="26"/>
                <w:szCs w:val="26"/>
              </w:rPr>
            </w:pPr>
            <w:r w:rsidRPr="00C15DA1">
              <w:rPr>
                <w:bCs/>
                <w:sz w:val="26"/>
                <w:szCs w:val="26"/>
              </w:rPr>
              <w:t>3</w:t>
            </w:r>
          </w:p>
        </w:tc>
      </w:tr>
      <w:tr w:rsidR="00EB4937" w:rsidRPr="00C15DA1" w14:paraId="1FFA36B7" w14:textId="77777777" w:rsidTr="00EB4937">
        <w:tc>
          <w:tcPr>
            <w:tcW w:w="8075" w:type="dxa"/>
          </w:tcPr>
          <w:p w14:paraId="2770BA1D" w14:textId="77777777" w:rsidR="0093420A" w:rsidRPr="00C15DA1" w:rsidRDefault="0093420A" w:rsidP="0093420A">
            <w:pPr>
              <w:rPr>
                <w:bCs/>
                <w:sz w:val="26"/>
                <w:szCs w:val="26"/>
              </w:rPr>
            </w:pPr>
          </w:p>
          <w:p w14:paraId="6FE213EE" w14:textId="0D82C45C" w:rsidR="00EB4937" w:rsidRPr="00C15DA1" w:rsidRDefault="00EB4937" w:rsidP="0093420A">
            <w:pPr>
              <w:rPr>
                <w:bCs/>
                <w:sz w:val="26"/>
                <w:szCs w:val="26"/>
              </w:rPr>
            </w:pPr>
            <w:r w:rsidRPr="00C15DA1">
              <w:rPr>
                <w:bCs/>
                <w:sz w:val="26"/>
                <w:szCs w:val="26"/>
              </w:rPr>
              <w:t xml:space="preserve">3. Состав, полномочия и порядок </w:t>
            </w:r>
            <w:r w:rsidR="00C15DA1">
              <w:rPr>
                <w:bCs/>
                <w:sz w:val="26"/>
                <w:szCs w:val="26"/>
              </w:rPr>
              <w:t>работы</w:t>
            </w:r>
            <w:r w:rsidRPr="00C15DA1">
              <w:rPr>
                <w:bCs/>
                <w:sz w:val="26"/>
                <w:szCs w:val="26"/>
              </w:rPr>
              <w:t xml:space="preserve"> комиссии по рассмотрению заявлений обучающихся о переходе с платного обучения на бесплатное</w:t>
            </w:r>
          </w:p>
        </w:tc>
        <w:tc>
          <w:tcPr>
            <w:tcW w:w="1270" w:type="dxa"/>
            <w:vAlign w:val="bottom"/>
          </w:tcPr>
          <w:p w14:paraId="4F238034" w14:textId="67A66BAA" w:rsidR="00EB4937" w:rsidRPr="00C15DA1" w:rsidRDefault="00C44699" w:rsidP="0093420A">
            <w:pPr>
              <w:rPr>
                <w:bCs/>
                <w:sz w:val="26"/>
                <w:szCs w:val="26"/>
              </w:rPr>
            </w:pPr>
            <w:r>
              <w:rPr>
                <w:bCs/>
                <w:sz w:val="26"/>
                <w:szCs w:val="26"/>
              </w:rPr>
              <w:t>6</w:t>
            </w:r>
          </w:p>
        </w:tc>
      </w:tr>
      <w:tr w:rsidR="00EB4937" w:rsidRPr="00C15DA1" w14:paraId="046E3BEC" w14:textId="77777777" w:rsidTr="00EB4937">
        <w:tc>
          <w:tcPr>
            <w:tcW w:w="8075" w:type="dxa"/>
          </w:tcPr>
          <w:p w14:paraId="032765B7" w14:textId="77777777" w:rsidR="0093420A" w:rsidRPr="00C15DA1" w:rsidRDefault="0093420A" w:rsidP="0093420A">
            <w:pPr>
              <w:rPr>
                <w:bCs/>
                <w:sz w:val="26"/>
                <w:szCs w:val="26"/>
              </w:rPr>
            </w:pPr>
          </w:p>
          <w:p w14:paraId="5D11CC91" w14:textId="399D0DEF" w:rsidR="00EB4937" w:rsidRPr="00C15DA1" w:rsidRDefault="00EB4937" w:rsidP="0093420A">
            <w:pPr>
              <w:rPr>
                <w:bCs/>
                <w:sz w:val="26"/>
                <w:szCs w:val="26"/>
              </w:rPr>
            </w:pPr>
            <w:r w:rsidRPr="00C15DA1">
              <w:rPr>
                <w:bCs/>
                <w:sz w:val="26"/>
                <w:szCs w:val="26"/>
              </w:rPr>
              <w:t>Приложения</w:t>
            </w:r>
          </w:p>
        </w:tc>
        <w:tc>
          <w:tcPr>
            <w:tcW w:w="1270" w:type="dxa"/>
            <w:vAlign w:val="bottom"/>
          </w:tcPr>
          <w:p w14:paraId="0EE1B876" w14:textId="01806479" w:rsidR="00EB4937" w:rsidRPr="00C15DA1" w:rsidRDefault="00847B2D" w:rsidP="0093420A">
            <w:pPr>
              <w:rPr>
                <w:bCs/>
                <w:sz w:val="26"/>
                <w:szCs w:val="26"/>
              </w:rPr>
            </w:pPr>
            <w:r>
              <w:rPr>
                <w:bCs/>
                <w:sz w:val="26"/>
                <w:szCs w:val="26"/>
              </w:rPr>
              <w:t>9</w:t>
            </w:r>
          </w:p>
        </w:tc>
      </w:tr>
      <w:tr w:rsidR="00EB4937" w:rsidRPr="00C15DA1" w14:paraId="05B3B395" w14:textId="77777777" w:rsidTr="00EB4937">
        <w:tc>
          <w:tcPr>
            <w:tcW w:w="8075" w:type="dxa"/>
          </w:tcPr>
          <w:p w14:paraId="13FD70EE" w14:textId="5143437D" w:rsidR="00EB4937" w:rsidRPr="00C15DA1" w:rsidRDefault="00EB4937" w:rsidP="0093420A">
            <w:pPr>
              <w:pStyle w:val="af3"/>
              <w:spacing w:beforeAutospacing="0" w:afterAutospacing="0"/>
              <w:rPr>
                <w:bCs/>
                <w:sz w:val="26"/>
                <w:szCs w:val="26"/>
              </w:rPr>
            </w:pPr>
            <w:r w:rsidRPr="00C15DA1">
              <w:rPr>
                <w:bCs/>
                <w:sz w:val="26"/>
                <w:szCs w:val="26"/>
              </w:rPr>
              <w:t xml:space="preserve">Приложение 1. </w:t>
            </w:r>
            <w:r w:rsidR="00BA09B6">
              <w:rPr>
                <w:bCs/>
                <w:sz w:val="26"/>
                <w:szCs w:val="26"/>
              </w:rPr>
              <w:t>Ф</w:t>
            </w:r>
            <w:r w:rsidRPr="00C15DA1">
              <w:rPr>
                <w:bCs/>
                <w:sz w:val="26"/>
                <w:szCs w:val="26"/>
              </w:rPr>
              <w:t>орма заявления о переходе с платного обучения на бесплатное</w:t>
            </w:r>
          </w:p>
        </w:tc>
        <w:tc>
          <w:tcPr>
            <w:tcW w:w="1270" w:type="dxa"/>
            <w:vAlign w:val="bottom"/>
          </w:tcPr>
          <w:p w14:paraId="7CE203AB" w14:textId="77777777" w:rsidR="00EB4937" w:rsidRPr="00C15DA1" w:rsidRDefault="00EB4937" w:rsidP="0093420A">
            <w:pPr>
              <w:rPr>
                <w:bCs/>
                <w:sz w:val="26"/>
                <w:szCs w:val="26"/>
              </w:rPr>
            </w:pPr>
          </w:p>
        </w:tc>
      </w:tr>
      <w:tr w:rsidR="00EB4937" w:rsidRPr="00C15DA1" w14:paraId="20B067FA" w14:textId="77777777" w:rsidTr="00EB4937">
        <w:tc>
          <w:tcPr>
            <w:tcW w:w="8075" w:type="dxa"/>
          </w:tcPr>
          <w:p w14:paraId="59FD035D" w14:textId="312C72AA" w:rsidR="00EB4937" w:rsidRPr="00C15DA1" w:rsidRDefault="00EB4937" w:rsidP="0093420A">
            <w:pPr>
              <w:pStyle w:val="af3"/>
              <w:spacing w:beforeAutospacing="0" w:afterAutospacing="0"/>
              <w:rPr>
                <w:bCs/>
                <w:sz w:val="26"/>
                <w:szCs w:val="26"/>
              </w:rPr>
            </w:pPr>
            <w:r w:rsidRPr="00C15DA1">
              <w:rPr>
                <w:bCs/>
                <w:sz w:val="26"/>
                <w:szCs w:val="26"/>
              </w:rPr>
              <w:t>Приложение 2. Примерная форма протокола заседания комиссии по переводу с платного обучения на бесплатное</w:t>
            </w:r>
          </w:p>
        </w:tc>
        <w:tc>
          <w:tcPr>
            <w:tcW w:w="1270" w:type="dxa"/>
            <w:vAlign w:val="bottom"/>
          </w:tcPr>
          <w:p w14:paraId="5A76F561" w14:textId="77777777" w:rsidR="00EB4937" w:rsidRPr="00C15DA1" w:rsidRDefault="00EB4937" w:rsidP="0093420A">
            <w:pPr>
              <w:rPr>
                <w:bCs/>
                <w:sz w:val="26"/>
                <w:szCs w:val="26"/>
              </w:rPr>
            </w:pPr>
          </w:p>
        </w:tc>
      </w:tr>
    </w:tbl>
    <w:p w14:paraId="3F0E58C2" w14:textId="77777777" w:rsidR="00646BA9" w:rsidRPr="00C15DA1" w:rsidRDefault="00646BA9" w:rsidP="0093420A">
      <w:pPr>
        <w:rPr>
          <w:bCs/>
          <w:sz w:val="26"/>
          <w:szCs w:val="26"/>
        </w:rPr>
      </w:pPr>
    </w:p>
    <w:p w14:paraId="5B6647D1" w14:textId="70610224" w:rsidR="00EB4937" w:rsidRPr="00C15DA1" w:rsidRDefault="00EB4937">
      <w:pPr>
        <w:rPr>
          <w:b/>
          <w:sz w:val="26"/>
          <w:szCs w:val="26"/>
        </w:rPr>
      </w:pPr>
      <w:r w:rsidRPr="00C15DA1">
        <w:rPr>
          <w:b/>
          <w:sz w:val="26"/>
          <w:szCs w:val="26"/>
        </w:rPr>
        <w:br w:type="page"/>
      </w:r>
    </w:p>
    <w:p w14:paraId="7DDDF0FE" w14:textId="3B0C7A36" w:rsidR="00646BA9" w:rsidRPr="00C15DA1" w:rsidRDefault="002C5633" w:rsidP="00F71B46">
      <w:pPr>
        <w:pStyle w:val="1"/>
        <w:numPr>
          <w:ilvl w:val="0"/>
          <w:numId w:val="0"/>
        </w:numPr>
        <w:spacing w:before="0"/>
        <w:ind w:left="284" w:hanging="284"/>
        <w:jc w:val="center"/>
        <w:rPr>
          <w:rFonts w:ascii="Times New Roman" w:hAnsi="Times New Roman"/>
          <w:szCs w:val="26"/>
        </w:rPr>
      </w:pPr>
      <w:r w:rsidRPr="00C15DA1">
        <w:rPr>
          <w:rFonts w:ascii="Times New Roman" w:hAnsi="Times New Roman"/>
          <w:szCs w:val="26"/>
        </w:rPr>
        <w:lastRenderedPageBreak/>
        <w:t>1. Общие положения</w:t>
      </w:r>
    </w:p>
    <w:p w14:paraId="4D582742" w14:textId="2B3B9B37" w:rsidR="00646BA9" w:rsidRPr="00C15DA1" w:rsidRDefault="002C5633" w:rsidP="00822173">
      <w:pPr>
        <w:suppressAutoHyphens w:val="0"/>
        <w:autoSpaceDE w:val="0"/>
        <w:autoSpaceDN w:val="0"/>
        <w:adjustRightInd w:val="0"/>
        <w:spacing w:line="276" w:lineRule="auto"/>
        <w:ind w:firstLine="680"/>
        <w:jc w:val="both"/>
        <w:rPr>
          <w:sz w:val="26"/>
          <w:szCs w:val="26"/>
        </w:rPr>
      </w:pPr>
      <w:r w:rsidRPr="00C15DA1">
        <w:rPr>
          <w:sz w:val="26"/>
          <w:szCs w:val="26"/>
        </w:rPr>
        <w:t>1.1.</w:t>
      </w:r>
      <w:r w:rsidR="003F6246">
        <w:rPr>
          <w:sz w:val="26"/>
          <w:szCs w:val="26"/>
        </w:rPr>
        <w:t> </w:t>
      </w:r>
      <w:r w:rsidRPr="00C15DA1">
        <w:rPr>
          <w:sz w:val="26"/>
          <w:szCs w:val="26"/>
        </w:rPr>
        <w:t xml:space="preserve">Настоящее </w:t>
      </w:r>
      <w:r w:rsidR="00014A7D">
        <w:rPr>
          <w:sz w:val="26"/>
          <w:szCs w:val="26"/>
        </w:rPr>
        <w:t>п</w:t>
      </w:r>
      <w:r w:rsidRPr="00C15DA1">
        <w:rPr>
          <w:sz w:val="26"/>
          <w:szCs w:val="26"/>
        </w:rPr>
        <w:t xml:space="preserve">оложение </w:t>
      </w:r>
      <w:r w:rsidR="00C15DA1" w:rsidRPr="00C15DA1">
        <w:rPr>
          <w:sz w:val="26"/>
          <w:szCs w:val="26"/>
        </w:rPr>
        <w:t xml:space="preserve">о переходе лиц, обучающихся по образовательным программам высшего образования, с платного обучения на бесплатное </w:t>
      </w:r>
      <w:r w:rsidR="00C15DA1">
        <w:rPr>
          <w:sz w:val="26"/>
          <w:szCs w:val="26"/>
        </w:rPr>
        <w:t xml:space="preserve">(далее – Положение) </w:t>
      </w:r>
      <w:r w:rsidRPr="00C15DA1">
        <w:rPr>
          <w:sz w:val="26"/>
          <w:szCs w:val="26"/>
        </w:rPr>
        <w:t xml:space="preserve">разработано в соответствии с пунктом 14 части 1 статьи 34 Федерального закона от 29 декабря 2012 г. </w:t>
      </w:r>
      <w:r w:rsidR="00AF245C" w:rsidRPr="00C15DA1">
        <w:rPr>
          <w:sz w:val="26"/>
          <w:szCs w:val="26"/>
        </w:rPr>
        <w:t>№</w:t>
      </w:r>
      <w:r w:rsidRPr="00C15DA1">
        <w:rPr>
          <w:sz w:val="26"/>
          <w:szCs w:val="26"/>
        </w:rPr>
        <w:t xml:space="preserve"> 273-ФЗ </w:t>
      </w:r>
      <w:r w:rsidR="00AF245C" w:rsidRPr="00C15DA1">
        <w:rPr>
          <w:sz w:val="26"/>
          <w:szCs w:val="26"/>
        </w:rPr>
        <w:t>«</w:t>
      </w:r>
      <w:r w:rsidRPr="00C15DA1">
        <w:rPr>
          <w:sz w:val="26"/>
          <w:szCs w:val="26"/>
        </w:rPr>
        <w:t>Об образовании в Российской Федерации</w:t>
      </w:r>
      <w:bookmarkStart w:id="0" w:name="bssPhr8"/>
      <w:bookmarkStart w:id="1" w:name="ZAP20QA3BH"/>
      <w:bookmarkStart w:id="2" w:name="ZAP1RBO3A0"/>
      <w:bookmarkEnd w:id="0"/>
      <w:bookmarkEnd w:id="1"/>
      <w:bookmarkEnd w:id="2"/>
      <w:r w:rsidR="00AF245C" w:rsidRPr="00C15DA1">
        <w:rPr>
          <w:sz w:val="26"/>
          <w:szCs w:val="26"/>
        </w:rPr>
        <w:t>»</w:t>
      </w:r>
      <w:r w:rsidRPr="00C15DA1">
        <w:rPr>
          <w:sz w:val="26"/>
          <w:szCs w:val="26"/>
        </w:rPr>
        <w:t xml:space="preserve">, Приказом Минобрнауки РФ </w:t>
      </w:r>
      <w:bookmarkStart w:id="3" w:name="bssPhr5"/>
      <w:bookmarkStart w:id="4" w:name="ZAP1KCK391"/>
      <w:bookmarkEnd w:id="3"/>
      <w:bookmarkEnd w:id="4"/>
      <w:r w:rsidRPr="00C15DA1">
        <w:rPr>
          <w:sz w:val="26"/>
          <w:szCs w:val="26"/>
        </w:rPr>
        <w:t xml:space="preserve">от 6 июня 2013 года </w:t>
      </w:r>
      <w:r w:rsidR="00AF245C" w:rsidRPr="00C15DA1">
        <w:rPr>
          <w:sz w:val="26"/>
          <w:szCs w:val="26"/>
        </w:rPr>
        <w:t>№</w:t>
      </w:r>
      <w:r w:rsidRPr="00C15DA1">
        <w:rPr>
          <w:sz w:val="26"/>
          <w:szCs w:val="26"/>
        </w:rPr>
        <w:t xml:space="preserve"> 443 </w:t>
      </w:r>
      <w:bookmarkStart w:id="5" w:name="ZAP1MRA39E"/>
      <w:bookmarkStart w:id="6" w:name="bssPhr7"/>
      <w:bookmarkStart w:id="7" w:name="ZAP2J4S3GV"/>
      <w:bookmarkStart w:id="8" w:name="ZAP2J1A3GU"/>
      <w:bookmarkStart w:id="9" w:name="ZAP2DIO3FD"/>
      <w:bookmarkEnd w:id="5"/>
      <w:bookmarkEnd w:id="6"/>
      <w:bookmarkEnd w:id="7"/>
      <w:bookmarkEnd w:id="8"/>
      <w:bookmarkEnd w:id="9"/>
      <w:r w:rsidR="00AF245C" w:rsidRPr="00C15DA1">
        <w:rPr>
          <w:sz w:val="26"/>
          <w:szCs w:val="26"/>
        </w:rPr>
        <w:t>«</w:t>
      </w:r>
      <w:r w:rsidRPr="00C15DA1">
        <w:rPr>
          <w:sz w:val="26"/>
          <w:szCs w:val="26"/>
        </w:rPr>
        <w: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r w:rsidR="00AF245C" w:rsidRPr="00C15DA1">
        <w:rPr>
          <w:sz w:val="26"/>
          <w:szCs w:val="26"/>
        </w:rPr>
        <w:t>»</w:t>
      </w:r>
      <w:r w:rsidR="006C6FB8" w:rsidRPr="00C15DA1">
        <w:rPr>
          <w:sz w:val="26"/>
          <w:szCs w:val="26"/>
        </w:rPr>
        <w:t xml:space="preserve"> </w:t>
      </w:r>
      <w:r w:rsidR="00AF245C" w:rsidRPr="00C15DA1">
        <w:rPr>
          <w:sz w:val="26"/>
          <w:szCs w:val="26"/>
        </w:rPr>
        <w:t xml:space="preserve">(в ред. Приказов Минобрнауки России от 25.09.2014 </w:t>
      </w:r>
      <w:hyperlink r:id="rId8" w:history="1">
        <w:r w:rsidR="00AF245C" w:rsidRPr="00C15DA1">
          <w:rPr>
            <w:sz w:val="26"/>
            <w:szCs w:val="26"/>
          </w:rPr>
          <w:t>№ 1286</w:t>
        </w:r>
      </w:hyperlink>
      <w:r w:rsidR="00AF245C" w:rsidRPr="00C15DA1">
        <w:rPr>
          <w:sz w:val="26"/>
          <w:szCs w:val="26"/>
        </w:rPr>
        <w:t>, от 07.04.2017 № 315</w:t>
      </w:r>
      <w:hyperlink r:id="rId9" w:history="1">
        <w:r w:rsidR="00AF245C" w:rsidRPr="00C15DA1">
          <w:rPr>
            <w:sz w:val="26"/>
            <w:szCs w:val="26"/>
          </w:rPr>
          <w:t>)</w:t>
        </w:r>
      </w:hyperlink>
      <w:r w:rsidR="00AF245C" w:rsidRPr="00C15DA1">
        <w:rPr>
          <w:sz w:val="26"/>
          <w:szCs w:val="26"/>
        </w:rPr>
        <w:t xml:space="preserve"> </w:t>
      </w:r>
      <w:r w:rsidRPr="00C15DA1">
        <w:rPr>
          <w:sz w:val="26"/>
          <w:szCs w:val="26"/>
        </w:rPr>
        <w:t>и уставом Ивановского государственного университета (далее – университет).</w:t>
      </w:r>
    </w:p>
    <w:p w14:paraId="49E6EDB0" w14:textId="4C0213FB" w:rsidR="00646BA9" w:rsidRPr="00C15DA1" w:rsidRDefault="002C5633" w:rsidP="00822173">
      <w:pPr>
        <w:pStyle w:val="2"/>
        <w:numPr>
          <w:ilvl w:val="0"/>
          <w:numId w:val="0"/>
        </w:numPr>
        <w:spacing w:after="0" w:line="276" w:lineRule="auto"/>
        <w:ind w:firstLine="680"/>
        <w:rPr>
          <w:rFonts w:ascii="Times New Roman" w:hAnsi="Times New Roman"/>
          <w:sz w:val="26"/>
          <w:szCs w:val="26"/>
        </w:rPr>
      </w:pPr>
      <w:r w:rsidRPr="00C15DA1">
        <w:rPr>
          <w:rFonts w:ascii="Times New Roman" w:hAnsi="Times New Roman"/>
          <w:sz w:val="26"/>
          <w:szCs w:val="26"/>
        </w:rPr>
        <w:t>1.2.</w:t>
      </w:r>
      <w:r w:rsidR="003F6246">
        <w:rPr>
          <w:rFonts w:ascii="Times New Roman" w:hAnsi="Times New Roman"/>
          <w:sz w:val="26"/>
          <w:szCs w:val="26"/>
        </w:rPr>
        <w:t> </w:t>
      </w:r>
      <w:r w:rsidRPr="00C15DA1">
        <w:rPr>
          <w:rFonts w:ascii="Times New Roman" w:hAnsi="Times New Roman"/>
          <w:sz w:val="26"/>
          <w:szCs w:val="26"/>
        </w:rPr>
        <w:t xml:space="preserve">Положение определяет правила и случаи перехода граждан Российской Федерации, обучающихся по образовательным программам высшего образования (далее </w:t>
      </w:r>
      <w:r w:rsidR="008E677C">
        <w:rPr>
          <w:rFonts w:ascii="Times New Roman" w:hAnsi="Times New Roman"/>
          <w:sz w:val="26"/>
          <w:szCs w:val="26"/>
        </w:rPr>
        <w:t>–</w:t>
      </w:r>
      <w:r w:rsidRPr="00C15DA1">
        <w:rPr>
          <w:rFonts w:ascii="Times New Roman" w:hAnsi="Times New Roman"/>
          <w:sz w:val="26"/>
          <w:szCs w:val="26"/>
        </w:rPr>
        <w:t xml:space="preserve"> обучающиеся), с обучения на основе полного возмещение </w:t>
      </w:r>
      <w:r w:rsidR="00A01D09" w:rsidRPr="00C15DA1">
        <w:rPr>
          <w:rFonts w:ascii="Times New Roman" w:hAnsi="Times New Roman"/>
          <w:sz w:val="26"/>
          <w:szCs w:val="26"/>
        </w:rPr>
        <w:t>з</w:t>
      </w:r>
      <w:r w:rsidRPr="00C15DA1">
        <w:rPr>
          <w:rFonts w:ascii="Times New Roman" w:hAnsi="Times New Roman"/>
          <w:sz w:val="26"/>
          <w:szCs w:val="26"/>
        </w:rPr>
        <w:t xml:space="preserve">аказчиками затрат на обучение за счет </w:t>
      </w:r>
      <w:r w:rsidR="00787CAF" w:rsidRPr="00C15DA1">
        <w:rPr>
          <w:rFonts w:ascii="Times New Roman" w:hAnsi="Times New Roman"/>
          <w:sz w:val="26"/>
          <w:szCs w:val="26"/>
        </w:rPr>
        <w:t xml:space="preserve">бюджетных ассигнований федерального бюджета </w:t>
      </w:r>
      <w:r w:rsidRPr="00C15DA1">
        <w:rPr>
          <w:rFonts w:ascii="Times New Roman" w:hAnsi="Times New Roman"/>
          <w:sz w:val="26"/>
          <w:szCs w:val="26"/>
        </w:rPr>
        <w:t>(далее переход с платного обучения на бесплатное) внутри университета.</w:t>
      </w:r>
    </w:p>
    <w:p w14:paraId="3B394331" w14:textId="7A4DBDA2" w:rsidR="00646BA9" w:rsidRPr="00C15DA1" w:rsidRDefault="002C5633" w:rsidP="00822173">
      <w:pPr>
        <w:pStyle w:val="af3"/>
        <w:spacing w:beforeAutospacing="0" w:afterAutospacing="0" w:line="276" w:lineRule="auto"/>
        <w:ind w:firstLine="680"/>
        <w:jc w:val="both"/>
        <w:outlineLvl w:val="1"/>
        <w:rPr>
          <w:sz w:val="26"/>
          <w:szCs w:val="26"/>
        </w:rPr>
      </w:pPr>
      <w:r w:rsidRPr="00C15DA1">
        <w:rPr>
          <w:sz w:val="26"/>
          <w:szCs w:val="26"/>
        </w:rPr>
        <w:t>1.3.</w:t>
      </w:r>
      <w:r w:rsidR="003F6246">
        <w:rPr>
          <w:sz w:val="26"/>
          <w:szCs w:val="26"/>
        </w:rPr>
        <w:t> </w:t>
      </w:r>
      <w:r w:rsidRPr="00C15DA1">
        <w:rPr>
          <w:sz w:val="26"/>
          <w:szCs w:val="26"/>
        </w:rPr>
        <w:t>Положение распространяется также на иностранных граждан, которые в соответствии с законодательством Российской Федерации вправе обучаться за счет бюджетных ассигнований федерального бюджета, бюджетов субъектов Российской Федерации и местных бюджетов.</w:t>
      </w:r>
    </w:p>
    <w:p w14:paraId="1ED388DE" w14:textId="77777777" w:rsidR="00646BA9" w:rsidRPr="00C15DA1" w:rsidRDefault="00646BA9" w:rsidP="00A01D09">
      <w:pPr>
        <w:pStyle w:val="af3"/>
        <w:spacing w:beforeAutospacing="0" w:afterAutospacing="0"/>
        <w:ind w:firstLine="709"/>
        <w:jc w:val="center"/>
        <w:rPr>
          <w:rStyle w:val="a8"/>
          <w:b w:val="0"/>
          <w:sz w:val="26"/>
          <w:szCs w:val="26"/>
        </w:rPr>
      </w:pPr>
    </w:p>
    <w:p w14:paraId="26FB2750" w14:textId="218B748D" w:rsidR="00646BA9" w:rsidRPr="00C15DA1" w:rsidRDefault="002C5633" w:rsidP="00F71B46">
      <w:pPr>
        <w:pStyle w:val="af3"/>
        <w:spacing w:beforeAutospacing="0" w:after="120" w:afterAutospacing="0"/>
        <w:jc w:val="center"/>
        <w:outlineLvl w:val="0"/>
        <w:rPr>
          <w:rStyle w:val="a8"/>
          <w:sz w:val="26"/>
          <w:szCs w:val="26"/>
        </w:rPr>
      </w:pPr>
      <w:r w:rsidRPr="00C15DA1">
        <w:rPr>
          <w:rStyle w:val="a8"/>
          <w:sz w:val="26"/>
          <w:szCs w:val="26"/>
        </w:rPr>
        <w:t>2. Условия и порядок перехода</w:t>
      </w:r>
      <w:r w:rsidR="00A01D09" w:rsidRPr="00C15DA1">
        <w:rPr>
          <w:rStyle w:val="a8"/>
          <w:sz w:val="26"/>
          <w:szCs w:val="26"/>
        </w:rPr>
        <w:t xml:space="preserve"> с платного обучения на бесплатное</w:t>
      </w:r>
    </w:p>
    <w:p w14:paraId="0C1FF76A" w14:textId="6EF2780A" w:rsidR="00646BA9" w:rsidRPr="00C15DA1" w:rsidRDefault="002C5633" w:rsidP="00822173">
      <w:pPr>
        <w:pStyle w:val="ConsPlusNormal"/>
        <w:spacing w:line="276" w:lineRule="auto"/>
        <w:ind w:firstLine="709"/>
        <w:jc w:val="both"/>
        <w:outlineLvl w:val="1"/>
        <w:rPr>
          <w:rFonts w:ascii="Times New Roman" w:hAnsi="Times New Roman" w:cs="Times New Roman"/>
          <w:sz w:val="26"/>
          <w:szCs w:val="26"/>
        </w:rPr>
      </w:pPr>
      <w:r w:rsidRPr="00C15DA1">
        <w:rPr>
          <w:rFonts w:ascii="Times New Roman" w:hAnsi="Times New Roman" w:cs="Times New Roman"/>
          <w:sz w:val="26"/>
          <w:szCs w:val="26"/>
        </w:rPr>
        <w:t>2.1.</w:t>
      </w:r>
      <w:r w:rsidR="003F6246">
        <w:rPr>
          <w:rFonts w:ascii="Times New Roman" w:hAnsi="Times New Roman" w:cs="Times New Roman"/>
          <w:sz w:val="26"/>
          <w:szCs w:val="26"/>
        </w:rPr>
        <w:t> </w:t>
      </w:r>
      <w:r w:rsidRPr="00C15DA1">
        <w:rPr>
          <w:rFonts w:ascii="Times New Roman" w:hAnsi="Times New Roman" w:cs="Times New Roman"/>
          <w:sz w:val="26"/>
          <w:szCs w:val="26"/>
        </w:rPr>
        <w:t>Переход с платного обучения на бесплатное осуществляется при наличии свободных</w:t>
      </w:r>
      <w:r w:rsidR="007A57A4" w:rsidRPr="00C15DA1">
        <w:rPr>
          <w:rFonts w:ascii="Times New Roman" w:hAnsi="Times New Roman" w:cs="Times New Roman"/>
          <w:sz w:val="26"/>
          <w:szCs w:val="26"/>
        </w:rPr>
        <w:t xml:space="preserve"> </w:t>
      </w:r>
      <w:r w:rsidRPr="00C15DA1">
        <w:rPr>
          <w:rFonts w:ascii="Times New Roman" w:hAnsi="Times New Roman" w:cs="Times New Roman"/>
          <w:sz w:val="26"/>
          <w:szCs w:val="26"/>
        </w:rPr>
        <w:t xml:space="preserve">мест, финансируемых за счет </w:t>
      </w:r>
      <w:r w:rsidR="00787CAF" w:rsidRPr="00C15DA1">
        <w:rPr>
          <w:rFonts w:ascii="Times New Roman" w:hAnsi="Times New Roman" w:cs="Times New Roman"/>
          <w:sz w:val="26"/>
          <w:szCs w:val="26"/>
        </w:rPr>
        <w:t xml:space="preserve">бюджетных </w:t>
      </w:r>
      <w:r w:rsidRPr="00C15DA1">
        <w:rPr>
          <w:rFonts w:ascii="Times New Roman" w:hAnsi="Times New Roman" w:cs="Times New Roman"/>
          <w:sz w:val="26"/>
          <w:szCs w:val="26"/>
        </w:rPr>
        <w:t xml:space="preserve">ассигнований федерального бюджета по соответствующей образовательной программе, специальности, направлению подготовки и форме обучения на соответствующем курсе (далее </w:t>
      </w:r>
      <w:r w:rsidR="007A57A4" w:rsidRPr="00C15DA1">
        <w:rPr>
          <w:rFonts w:ascii="Times New Roman" w:hAnsi="Times New Roman" w:cs="Times New Roman"/>
          <w:sz w:val="26"/>
          <w:szCs w:val="26"/>
        </w:rPr>
        <w:t>–</w:t>
      </w:r>
      <w:r w:rsidRPr="00C15DA1">
        <w:rPr>
          <w:rFonts w:ascii="Times New Roman" w:hAnsi="Times New Roman" w:cs="Times New Roman"/>
          <w:sz w:val="26"/>
          <w:szCs w:val="26"/>
        </w:rPr>
        <w:t xml:space="preserve"> вакантные бюджетные места).</w:t>
      </w:r>
    </w:p>
    <w:p w14:paraId="41635EB2" w14:textId="3BB97048" w:rsidR="00646BA9" w:rsidRPr="00C15DA1" w:rsidRDefault="002C5633" w:rsidP="00822173">
      <w:pPr>
        <w:pStyle w:val="ConsPlusNormal"/>
        <w:spacing w:line="276" w:lineRule="auto"/>
        <w:ind w:firstLine="709"/>
        <w:jc w:val="both"/>
        <w:outlineLvl w:val="1"/>
        <w:rPr>
          <w:rFonts w:ascii="Times New Roman" w:hAnsi="Times New Roman" w:cs="Times New Roman"/>
          <w:sz w:val="26"/>
          <w:szCs w:val="26"/>
        </w:rPr>
      </w:pPr>
      <w:r w:rsidRPr="00C15DA1">
        <w:rPr>
          <w:rFonts w:ascii="Times New Roman" w:hAnsi="Times New Roman" w:cs="Times New Roman"/>
          <w:sz w:val="26"/>
          <w:szCs w:val="26"/>
        </w:rPr>
        <w:t>2.2.</w:t>
      </w:r>
      <w:r w:rsidR="003F6246">
        <w:rPr>
          <w:rFonts w:ascii="Times New Roman" w:hAnsi="Times New Roman" w:cs="Times New Roman"/>
          <w:sz w:val="26"/>
          <w:szCs w:val="26"/>
        </w:rPr>
        <w:t> </w:t>
      </w:r>
      <w:r w:rsidRPr="00C15DA1">
        <w:rPr>
          <w:rFonts w:ascii="Times New Roman" w:hAnsi="Times New Roman" w:cs="Times New Roman"/>
          <w:sz w:val="26"/>
          <w:szCs w:val="26"/>
        </w:rPr>
        <w:t>Количество вакантных бюджетных мест определяется университетом как разница между контрольными цифрами соответствующего года приема (количество мест приема на первый год обучения) и фактическим количеством обучающихся в университете по соответствующей образовательной программе, специальности, направлению подготовки и форме обу</w:t>
      </w:r>
      <w:r w:rsidR="001C02CF" w:rsidRPr="00C15DA1">
        <w:rPr>
          <w:rFonts w:ascii="Times New Roman" w:hAnsi="Times New Roman" w:cs="Times New Roman"/>
          <w:sz w:val="26"/>
          <w:szCs w:val="26"/>
        </w:rPr>
        <w:t>чения на соответствующем курсе.</w:t>
      </w:r>
    </w:p>
    <w:p w14:paraId="2BF2E0BA" w14:textId="262E8477" w:rsidR="00646BA9" w:rsidRPr="00C15DA1" w:rsidRDefault="002C5633" w:rsidP="00822173">
      <w:pPr>
        <w:pStyle w:val="ConsPlusNormal"/>
        <w:spacing w:line="276" w:lineRule="auto"/>
        <w:ind w:firstLine="709"/>
        <w:jc w:val="both"/>
        <w:outlineLvl w:val="1"/>
        <w:rPr>
          <w:rFonts w:ascii="Times New Roman" w:hAnsi="Times New Roman" w:cs="Times New Roman"/>
          <w:sz w:val="26"/>
          <w:szCs w:val="26"/>
        </w:rPr>
      </w:pPr>
      <w:r w:rsidRPr="00C15DA1">
        <w:rPr>
          <w:rFonts w:ascii="Times New Roman" w:hAnsi="Times New Roman" w:cs="Times New Roman"/>
          <w:sz w:val="26"/>
          <w:szCs w:val="26"/>
        </w:rPr>
        <w:t>2.</w:t>
      </w:r>
      <w:r w:rsidR="00E969AD">
        <w:rPr>
          <w:rFonts w:ascii="Times New Roman" w:hAnsi="Times New Roman" w:cs="Times New Roman"/>
          <w:sz w:val="26"/>
          <w:szCs w:val="26"/>
        </w:rPr>
        <w:t>3</w:t>
      </w:r>
      <w:r w:rsidRPr="00C15DA1">
        <w:rPr>
          <w:rFonts w:ascii="Times New Roman" w:hAnsi="Times New Roman" w:cs="Times New Roman"/>
          <w:sz w:val="26"/>
          <w:szCs w:val="26"/>
        </w:rPr>
        <w:t>.</w:t>
      </w:r>
      <w:r w:rsidR="003F6246">
        <w:rPr>
          <w:rFonts w:ascii="Times New Roman" w:hAnsi="Times New Roman" w:cs="Times New Roman"/>
          <w:sz w:val="26"/>
          <w:szCs w:val="26"/>
        </w:rPr>
        <w:t> </w:t>
      </w:r>
      <w:r w:rsidRPr="00C15DA1">
        <w:rPr>
          <w:rFonts w:ascii="Times New Roman" w:hAnsi="Times New Roman" w:cs="Times New Roman"/>
          <w:sz w:val="26"/>
          <w:szCs w:val="26"/>
        </w:rPr>
        <w:t>Университет обеспечивает открытость информации о количестве вакантных бюджетных мест для перехода с платного обучения на бесплатное путем размещения указанной информации на официальном сайте унив</w:t>
      </w:r>
      <w:r w:rsidR="00AE6B4B" w:rsidRPr="00C15DA1">
        <w:rPr>
          <w:rFonts w:ascii="Times New Roman" w:hAnsi="Times New Roman" w:cs="Times New Roman"/>
          <w:sz w:val="26"/>
          <w:szCs w:val="26"/>
        </w:rPr>
        <w:t>ерситета.</w:t>
      </w:r>
    </w:p>
    <w:p w14:paraId="1E28D22F" w14:textId="5F218131" w:rsidR="00646BA9" w:rsidRPr="00C15DA1" w:rsidRDefault="002C5633" w:rsidP="00822173">
      <w:pPr>
        <w:pStyle w:val="ConsPlusNormal"/>
        <w:spacing w:line="276" w:lineRule="auto"/>
        <w:ind w:firstLine="709"/>
        <w:jc w:val="both"/>
        <w:outlineLvl w:val="1"/>
        <w:rPr>
          <w:rFonts w:ascii="Times New Roman" w:hAnsi="Times New Roman" w:cs="Times New Roman"/>
          <w:sz w:val="26"/>
          <w:szCs w:val="26"/>
        </w:rPr>
      </w:pPr>
      <w:r w:rsidRPr="00C15DA1">
        <w:rPr>
          <w:rFonts w:ascii="Times New Roman" w:hAnsi="Times New Roman" w:cs="Times New Roman"/>
          <w:sz w:val="26"/>
          <w:szCs w:val="26"/>
        </w:rPr>
        <w:t>2.</w:t>
      </w:r>
      <w:r w:rsidR="00E969AD">
        <w:rPr>
          <w:rFonts w:ascii="Times New Roman" w:hAnsi="Times New Roman" w:cs="Times New Roman"/>
          <w:sz w:val="26"/>
          <w:szCs w:val="26"/>
        </w:rPr>
        <w:t>4</w:t>
      </w:r>
      <w:r w:rsidRPr="00C15DA1">
        <w:rPr>
          <w:rFonts w:ascii="Times New Roman" w:hAnsi="Times New Roman" w:cs="Times New Roman"/>
          <w:sz w:val="26"/>
          <w:szCs w:val="26"/>
        </w:rPr>
        <w:t>.</w:t>
      </w:r>
      <w:r w:rsidR="003F6246">
        <w:rPr>
          <w:rFonts w:ascii="Times New Roman" w:hAnsi="Times New Roman" w:cs="Times New Roman"/>
          <w:sz w:val="26"/>
          <w:szCs w:val="26"/>
        </w:rPr>
        <w:t> </w:t>
      </w:r>
      <w:r w:rsidRPr="00C15DA1">
        <w:rPr>
          <w:rFonts w:ascii="Times New Roman" w:hAnsi="Times New Roman" w:cs="Times New Roman"/>
          <w:sz w:val="26"/>
          <w:szCs w:val="26"/>
        </w:rPr>
        <w:t>Право на переход с платного обучения на бесплатное имеет обучающийся на основании договора об оказании платных образовательных услуг не имеющий на момент подачи заявления академической задолженности, дисциплинарных взысканий, задолженности по оплате обучения, при наличии одного из следующих</w:t>
      </w:r>
      <w:r w:rsidR="00537EA7" w:rsidRPr="00C15DA1">
        <w:rPr>
          <w:rFonts w:ascii="Times New Roman" w:hAnsi="Times New Roman" w:cs="Times New Roman"/>
          <w:sz w:val="26"/>
          <w:szCs w:val="26"/>
        </w:rPr>
        <w:t xml:space="preserve"> </w:t>
      </w:r>
      <w:r w:rsidRPr="00C15DA1">
        <w:rPr>
          <w:rFonts w:ascii="Times New Roman" w:hAnsi="Times New Roman" w:cs="Times New Roman"/>
          <w:sz w:val="26"/>
          <w:szCs w:val="26"/>
        </w:rPr>
        <w:lastRenderedPageBreak/>
        <w:t>условий:</w:t>
      </w:r>
    </w:p>
    <w:p w14:paraId="1F140D33" w14:textId="51F43C20" w:rsidR="00646BA9" w:rsidRPr="00C15DA1"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а) сдачи экзаменов за два последних семестра обучения, предшествующих подаче заявления, на оценки «отлично» или «отлично» и «хорошо» или «хорошо»;</w:t>
      </w:r>
    </w:p>
    <w:p w14:paraId="5F4B12E0" w14:textId="21B37297" w:rsidR="00646BA9" w:rsidRPr="00C15DA1"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б) отнесения к следующим категориям граждан:</w:t>
      </w:r>
    </w:p>
    <w:p w14:paraId="5E2001CD" w14:textId="093CBA2D" w:rsidR="00646BA9" w:rsidRPr="00C15DA1"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w:t>
      </w:r>
      <w:r w:rsidR="00C55C07">
        <w:rPr>
          <w:rFonts w:ascii="Times New Roman" w:hAnsi="Times New Roman" w:cs="Times New Roman"/>
          <w:sz w:val="26"/>
          <w:szCs w:val="26"/>
        </w:rPr>
        <w:t> </w:t>
      </w:r>
      <w:r w:rsidRPr="00C15DA1">
        <w:rPr>
          <w:rFonts w:ascii="Times New Roman" w:hAnsi="Times New Roman" w:cs="Times New Roman"/>
          <w:sz w:val="26"/>
          <w:szCs w:val="26"/>
        </w:rPr>
        <w:t>детей-сирот и детей, оставшихся без попечения родителей, а также лицам из числа детей-сирот и детей, оставшихся без попечения родителей;</w:t>
      </w:r>
    </w:p>
    <w:p w14:paraId="0CF1FAEE" w14:textId="31783683" w:rsidR="00646BA9" w:rsidRPr="00C15DA1"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w:t>
      </w:r>
      <w:r w:rsidR="00C55C07">
        <w:rPr>
          <w:rFonts w:ascii="Times New Roman" w:hAnsi="Times New Roman" w:cs="Times New Roman"/>
          <w:sz w:val="26"/>
          <w:szCs w:val="26"/>
        </w:rPr>
        <w:t> </w:t>
      </w:r>
      <w:r w:rsidRPr="00C15DA1">
        <w:rPr>
          <w:rFonts w:ascii="Times New Roman" w:hAnsi="Times New Roman" w:cs="Times New Roman"/>
          <w:sz w:val="26"/>
          <w:szCs w:val="26"/>
        </w:rPr>
        <w:t>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Ивановской области;</w:t>
      </w:r>
    </w:p>
    <w:p w14:paraId="3A342DB1" w14:textId="298EE115" w:rsidR="00646BA9" w:rsidRPr="00C15DA1"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w:t>
      </w:r>
      <w:r w:rsidR="00C55C07">
        <w:rPr>
          <w:rFonts w:ascii="Times New Roman" w:hAnsi="Times New Roman" w:cs="Times New Roman"/>
          <w:sz w:val="26"/>
          <w:szCs w:val="26"/>
        </w:rPr>
        <w:t> </w:t>
      </w:r>
      <w:r w:rsidRPr="00C15DA1">
        <w:rPr>
          <w:rFonts w:ascii="Times New Roman" w:hAnsi="Times New Roman" w:cs="Times New Roman"/>
          <w:sz w:val="26"/>
          <w:szCs w:val="26"/>
        </w:rPr>
        <w:t>женщин, родивших ребенка в период обучения;</w:t>
      </w:r>
    </w:p>
    <w:p w14:paraId="7EC99FBC" w14:textId="7C3FD1F6" w:rsidR="00646BA9" w:rsidRPr="00C15DA1"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в) утраты обучающимся в период обучения одного или обоих родителей (законных представителей) или единственного родителя (законного представителя).</w:t>
      </w:r>
    </w:p>
    <w:p w14:paraId="1801F798" w14:textId="7765FD54" w:rsidR="00646BA9" w:rsidRPr="00C15DA1" w:rsidRDefault="002C5633" w:rsidP="00822173">
      <w:pPr>
        <w:pStyle w:val="ConsPlusNormal"/>
        <w:spacing w:line="276" w:lineRule="auto"/>
        <w:ind w:firstLine="709"/>
        <w:jc w:val="both"/>
        <w:outlineLvl w:val="1"/>
        <w:rPr>
          <w:rFonts w:ascii="Times New Roman" w:hAnsi="Times New Roman" w:cs="Times New Roman"/>
          <w:sz w:val="26"/>
          <w:szCs w:val="26"/>
        </w:rPr>
      </w:pPr>
      <w:r w:rsidRPr="00C15DA1">
        <w:rPr>
          <w:rFonts w:ascii="Times New Roman" w:hAnsi="Times New Roman" w:cs="Times New Roman"/>
          <w:sz w:val="26"/>
          <w:szCs w:val="26"/>
        </w:rPr>
        <w:t>2.</w:t>
      </w:r>
      <w:r w:rsidR="00E969AD">
        <w:rPr>
          <w:rFonts w:ascii="Times New Roman" w:hAnsi="Times New Roman" w:cs="Times New Roman"/>
          <w:sz w:val="26"/>
          <w:szCs w:val="26"/>
        </w:rPr>
        <w:t>5</w:t>
      </w:r>
      <w:r w:rsidRPr="00C15DA1">
        <w:rPr>
          <w:rFonts w:ascii="Times New Roman" w:hAnsi="Times New Roman" w:cs="Times New Roman"/>
          <w:sz w:val="26"/>
          <w:szCs w:val="26"/>
        </w:rPr>
        <w:t>.</w:t>
      </w:r>
      <w:r w:rsidR="003F6246">
        <w:rPr>
          <w:rFonts w:ascii="Times New Roman" w:hAnsi="Times New Roman" w:cs="Times New Roman"/>
          <w:sz w:val="26"/>
          <w:szCs w:val="26"/>
        </w:rPr>
        <w:t> </w:t>
      </w:r>
      <w:r w:rsidRPr="00C15DA1">
        <w:rPr>
          <w:rFonts w:ascii="Times New Roman" w:hAnsi="Times New Roman" w:cs="Times New Roman"/>
          <w:sz w:val="26"/>
          <w:szCs w:val="26"/>
        </w:rPr>
        <w:t>Переход с платного обучения на бесплатное допускается только в процессе получения обучающимся образования соответствующего уровня впервые.</w:t>
      </w:r>
    </w:p>
    <w:p w14:paraId="7A3E6666" w14:textId="097B56DF" w:rsidR="00A01D09" w:rsidRPr="00C15DA1" w:rsidRDefault="002C5633" w:rsidP="00822173">
      <w:pPr>
        <w:pStyle w:val="ConsPlusNormal"/>
        <w:spacing w:line="276" w:lineRule="auto"/>
        <w:ind w:firstLine="709"/>
        <w:jc w:val="both"/>
        <w:outlineLvl w:val="1"/>
        <w:rPr>
          <w:rFonts w:ascii="Times New Roman" w:hAnsi="Times New Roman" w:cs="Times New Roman"/>
          <w:sz w:val="26"/>
          <w:szCs w:val="26"/>
        </w:rPr>
      </w:pPr>
      <w:r w:rsidRPr="00C15DA1">
        <w:rPr>
          <w:rFonts w:ascii="Times New Roman" w:hAnsi="Times New Roman" w:cs="Times New Roman"/>
          <w:sz w:val="26"/>
          <w:szCs w:val="26"/>
        </w:rPr>
        <w:t>2.</w:t>
      </w:r>
      <w:r w:rsidR="00E969AD">
        <w:rPr>
          <w:rFonts w:ascii="Times New Roman" w:hAnsi="Times New Roman" w:cs="Times New Roman"/>
          <w:sz w:val="26"/>
          <w:szCs w:val="26"/>
        </w:rPr>
        <w:t>6</w:t>
      </w:r>
      <w:r w:rsidRPr="00C15DA1">
        <w:rPr>
          <w:rFonts w:ascii="Times New Roman" w:hAnsi="Times New Roman" w:cs="Times New Roman"/>
          <w:sz w:val="26"/>
          <w:szCs w:val="26"/>
        </w:rPr>
        <w:t>.</w:t>
      </w:r>
      <w:r w:rsidR="003F6246">
        <w:rPr>
          <w:rFonts w:ascii="Times New Roman" w:hAnsi="Times New Roman" w:cs="Times New Roman"/>
          <w:sz w:val="26"/>
          <w:szCs w:val="26"/>
        </w:rPr>
        <w:t> </w:t>
      </w:r>
      <w:r w:rsidRPr="00C15DA1">
        <w:rPr>
          <w:rFonts w:ascii="Times New Roman" w:hAnsi="Times New Roman" w:cs="Times New Roman"/>
          <w:sz w:val="26"/>
          <w:szCs w:val="26"/>
        </w:rPr>
        <w:t>Решение о переходе обучающегося с платного обучения на бесплатное принимается создаваемой университетом, а также его Шуйским филиалом (далее -</w:t>
      </w:r>
      <w:r w:rsidR="00A01D09" w:rsidRPr="00C15DA1">
        <w:rPr>
          <w:rFonts w:ascii="Times New Roman" w:hAnsi="Times New Roman" w:cs="Times New Roman"/>
          <w:sz w:val="26"/>
          <w:szCs w:val="26"/>
        </w:rPr>
        <w:t xml:space="preserve"> </w:t>
      </w:r>
      <w:r w:rsidRPr="00C15DA1">
        <w:rPr>
          <w:rFonts w:ascii="Times New Roman" w:hAnsi="Times New Roman" w:cs="Times New Roman"/>
          <w:sz w:val="26"/>
          <w:szCs w:val="26"/>
        </w:rPr>
        <w:t xml:space="preserve">филиал) комиссией по рассмотрению заявлений обучающихся о переходе с платного обучения на бесплатное (далее - </w:t>
      </w:r>
      <w:r w:rsidR="00537EA7" w:rsidRPr="00C15DA1">
        <w:rPr>
          <w:rFonts w:ascii="Times New Roman" w:hAnsi="Times New Roman" w:cs="Times New Roman"/>
          <w:sz w:val="26"/>
          <w:szCs w:val="26"/>
        </w:rPr>
        <w:t>к</w:t>
      </w:r>
      <w:r w:rsidRPr="00C15DA1">
        <w:rPr>
          <w:rFonts w:ascii="Times New Roman" w:hAnsi="Times New Roman" w:cs="Times New Roman"/>
          <w:sz w:val="26"/>
          <w:szCs w:val="26"/>
        </w:rPr>
        <w:t>омиссия)</w:t>
      </w:r>
      <w:r w:rsidR="004F5A91" w:rsidRPr="00C15DA1">
        <w:rPr>
          <w:rFonts w:ascii="Times New Roman" w:hAnsi="Times New Roman" w:cs="Times New Roman"/>
          <w:sz w:val="26"/>
          <w:szCs w:val="26"/>
        </w:rPr>
        <w:t>.</w:t>
      </w:r>
    </w:p>
    <w:p w14:paraId="5F0A5BC5" w14:textId="6C0421B8" w:rsidR="00E969AD" w:rsidRPr="00142668" w:rsidRDefault="002C5633" w:rsidP="00822173">
      <w:pPr>
        <w:pStyle w:val="ConsPlusNormal"/>
        <w:spacing w:line="276" w:lineRule="auto"/>
        <w:ind w:firstLine="709"/>
        <w:jc w:val="both"/>
        <w:outlineLvl w:val="1"/>
        <w:rPr>
          <w:rFonts w:ascii="Times New Roman" w:hAnsi="Times New Roman" w:cs="Times New Roman"/>
          <w:sz w:val="26"/>
          <w:szCs w:val="26"/>
        </w:rPr>
      </w:pPr>
      <w:r w:rsidRPr="00142668">
        <w:rPr>
          <w:rFonts w:ascii="Times New Roman" w:hAnsi="Times New Roman" w:cs="Times New Roman"/>
          <w:sz w:val="26"/>
          <w:szCs w:val="26"/>
        </w:rPr>
        <w:t>2.</w:t>
      </w:r>
      <w:r w:rsidR="00E969AD" w:rsidRPr="00142668">
        <w:rPr>
          <w:rFonts w:ascii="Times New Roman" w:hAnsi="Times New Roman" w:cs="Times New Roman"/>
          <w:sz w:val="26"/>
          <w:szCs w:val="26"/>
        </w:rPr>
        <w:t>7</w:t>
      </w:r>
      <w:r w:rsidRPr="00142668">
        <w:rPr>
          <w:rFonts w:ascii="Times New Roman" w:hAnsi="Times New Roman" w:cs="Times New Roman"/>
          <w:sz w:val="26"/>
          <w:szCs w:val="26"/>
        </w:rPr>
        <w:t>.</w:t>
      </w:r>
      <w:r w:rsidR="003F6246" w:rsidRPr="00142668">
        <w:rPr>
          <w:rFonts w:ascii="Times New Roman" w:hAnsi="Times New Roman" w:cs="Times New Roman"/>
          <w:sz w:val="26"/>
          <w:szCs w:val="26"/>
        </w:rPr>
        <w:t> </w:t>
      </w:r>
      <w:r w:rsidRPr="00142668">
        <w:rPr>
          <w:rFonts w:ascii="Times New Roman" w:hAnsi="Times New Roman" w:cs="Times New Roman"/>
          <w:sz w:val="26"/>
          <w:szCs w:val="26"/>
        </w:rPr>
        <w:t>Обучающийся,</w:t>
      </w:r>
      <w:r w:rsidR="00A01D09" w:rsidRPr="00142668">
        <w:rPr>
          <w:rFonts w:ascii="Times New Roman" w:hAnsi="Times New Roman" w:cs="Times New Roman"/>
          <w:sz w:val="26"/>
          <w:szCs w:val="26"/>
        </w:rPr>
        <w:t xml:space="preserve"> </w:t>
      </w:r>
      <w:r w:rsidRPr="00142668">
        <w:rPr>
          <w:rFonts w:ascii="Times New Roman" w:hAnsi="Times New Roman" w:cs="Times New Roman"/>
          <w:sz w:val="26"/>
          <w:szCs w:val="26"/>
        </w:rPr>
        <w:t>претендующий на вакантное бюджетное место, п</w:t>
      </w:r>
      <w:r w:rsidR="005371BF" w:rsidRPr="00142668">
        <w:rPr>
          <w:rFonts w:ascii="Times New Roman" w:hAnsi="Times New Roman" w:cs="Times New Roman"/>
          <w:sz w:val="26"/>
          <w:szCs w:val="26"/>
        </w:rPr>
        <w:t>одает</w:t>
      </w:r>
      <w:r w:rsidRPr="00142668">
        <w:rPr>
          <w:rFonts w:ascii="Times New Roman" w:hAnsi="Times New Roman" w:cs="Times New Roman"/>
          <w:sz w:val="26"/>
          <w:szCs w:val="26"/>
        </w:rPr>
        <w:t xml:space="preserve"> директору института (декану </w:t>
      </w:r>
      <w:r w:rsidRPr="00295855">
        <w:rPr>
          <w:rFonts w:ascii="Times New Roman" w:hAnsi="Times New Roman" w:cs="Times New Roman"/>
          <w:sz w:val="26"/>
          <w:szCs w:val="26"/>
        </w:rPr>
        <w:t>факультета</w:t>
      </w:r>
      <w:r w:rsidR="00EB1749" w:rsidRPr="00295855">
        <w:rPr>
          <w:rFonts w:ascii="Times New Roman" w:hAnsi="Times New Roman" w:cs="Times New Roman"/>
          <w:sz w:val="26"/>
          <w:szCs w:val="26"/>
        </w:rPr>
        <w:t xml:space="preserve">, начальнику </w:t>
      </w:r>
      <w:r w:rsidR="008E677C" w:rsidRPr="00295855">
        <w:rPr>
          <w:rFonts w:ascii="Times New Roman" w:hAnsi="Times New Roman" w:cs="Times New Roman"/>
          <w:sz w:val="26"/>
          <w:szCs w:val="26"/>
        </w:rPr>
        <w:t>о</w:t>
      </w:r>
      <w:r w:rsidR="00EB1749" w:rsidRPr="00295855">
        <w:rPr>
          <w:rFonts w:ascii="Times New Roman" w:hAnsi="Times New Roman" w:cs="Times New Roman"/>
          <w:sz w:val="26"/>
          <w:szCs w:val="26"/>
        </w:rPr>
        <w:t xml:space="preserve">тдела подготовки </w:t>
      </w:r>
      <w:r w:rsidR="008E677C" w:rsidRPr="00295855">
        <w:rPr>
          <w:rFonts w:ascii="Times New Roman" w:hAnsi="Times New Roman" w:cs="Times New Roman"/>
          <w:sz w:val="26"/>
          <w:szCs w:val="26"/>
        </w:rPr>
        <w:t xml:space="preserve">научно-педагогических кадров высшей квалификации, </w:t>
      </w:r>
      <w:r w:rsidR="00EB1749" w:rsidRPr="00295855">
        <w:rPr>
          <w:rFonts w:ascii="Times New Roman" w:hAnsi="Times New Roman" w:cs="Times New Roman"/>
          <w:sz w:val="26"/>
          <w:szCs w:val="26"/>
        </w:rPr>
        <w:t>зав</w:t>
      </w:r>
      <w:r w:rsidR="008E677C" w:rsidRPr="00295855">
        <w:rPr>
          <w:rFonts w:ascii="Times New Roman" w:hAnsi="Times New Roman" w:cs="Times New Roman"/>
          <w:sz w:val="26"/>
          <w:szCs w:val="26"/>
        </w:rPr>
        <w:t>едующ</w:t>
      </w:r>
      <w:r w:rsidR="00047B7C" w:rsidRPr="00295855">
        <w:rPr>
          <w:rFonts w:ascii="Times New Roman" w:hAnsi="Times New Roman" w:cs="Times New Roman"/>
          <w:sz w:val="26"/>
          <w:szCs w:val="26"/>
        </w:rPr>
        <w:t>ему</w:t>
      </w:r>
      <w:r w:rsidR="00EB1749" w:rsidRPr="00295855">
        <w:rPr>
          <w:rFonts w:ascii="Times New Roman" w:hAnsi="Times New Roman" w:cs="Times New Roman"/>
          <w:sz w:val="26"/>
          <w:szCs w:val="26"/>
        </w:rPr>
        <w:t xml:space="preserve"> </w:t>
      </w:r>
      <w:bookmarkStart w:id="10" w:name="_Hlk126047938"/>
      <w:r w:rsidR="00EB1749" w:rsidRPr="00295855">
        <w:rPr>
          <w:rFonts w:ascii="Times New Roman" w:hAnsi="Times New Roman" w:cs="Times New Roman"/>
          <w:sz w:val="26"/>
          <w:szCs w:val="26"/>
        </w:rPr>
        <w:t>отделом</w:t>
      </w:r>
      <w:r w:rsidR="00047B7C" w:rsidRPr="00295855">
        <w:rPr>
          <w:rFonts w:ascii="Times New Roman" w:hAnsi="Times New Roman" w:cs="Times New Roman"/>
          <w:sz w:val="26"/>
          <w:szCs w:val="26"/>
        </w:rPr>
        <w:t xml:space="preserve"> аспирантуры, докторантуры, диссертационных советов</w:t>
      </w:r>
      <w:bookmarkEnd w:id="10"/>
      <w:r w:rsidRPr="00295855">
        <w:rPr>
          <w:rFonts w:ascii="Times New Roman" w:hAnsi="Times New Roman" w:cs="Times New Roman"/>
          <w:sz w:val="26"/>
          <w:szCs w:val="26"/>
        </w:rPr>
        <w:t>) заявление на имя ректора</w:t>
      </w:r>
      <w:r w:rsidRPr="00142668">
        <w:rPr>
          <w:rFonts w:ascii="Times New Roman" w:hAnsi="Times New Roman" w:cs="Times New Roman"/>
          <w:sz w:val="26"/>
          <w:szCs w:val="26"/>
        </w:rPr>
        <w:t xml:space="preserve"> университета</w:t>
      </w:r>
      <w:r w:rsidR="00787CAF" w:rsidRPr="00142668">
        <w:rPr>
          <w:rFonts w:ascii="Times New Roman" w:hAnsi="Times New Roman" w:cs="Times New Roman"/>
          <w:sz w:val="26"/>
          <w:szCs w:val="26"/>
        </w:rPr>
        <w:t xml:space="preserve"> (директор</w:t>
      </w:r>
      <w:r w:rsidR="001D572A" w:rsidRPr="00142668">
        <w:rPr>
          <w:rFonts w:ascii="Times New Roman" w:hAnsi="Times New Roman" w:cs="Times New Roman"/>
          <w:sz w:val="26"/>
          <w:szCs w:val="26"/>
        </w:rPr>
        <w:t>а</w:t>
      </w:r>
      <w:r w:rsidR="00787CAF" w:rsidRPr="00142668">
        <w:rPr>
          <w:rFonts w:ascii="Times New Roman" w:hAnsi="Times New Roman" w:cs="Times New Roman"/>
          <w:sz w:val="26"/>
          <w:szCs w:val="26"/>
        </w:rPr>
        <w:t xml:space="preserve"> филиала)</w:t>
      </w:r>
      <w:r w:rsidRPr="00142668">
        <w:rPr>
          <w:rFonts w:ascii="Times New Roman" w:hAnsi="Times New Roman" w:cs="Times New Roman"/>
          <w:sz w:val="26"/>
          <w:szCs w:val="26"/>
        </w:rPr>
        <w:t xml:space="preserve"> о переходе с платного обучения на бесплатное</w:t>
      </w:r>
      <w:r w:rsidR="00E969AD" w:rsidRPr="00142668">
        <w:rPr>
          <w:rFonts w:ascii="Times New Roman" w:hAnsi="Times New Roman" w:cs="Times New Roman"/>
          <w:sz w:val="26"/>
          <w:szCs w:val="26"/>
        </w:rPr>
        <w:t>.</w:t>
      </w:r>
    </w:p>
    <w:p w14:paraId="0A4B28E5" w14:textId="2FC42A09" w:rsidR="00646BA9" w:rsidRPr="00142668" w:rsidRDefault="00E969AD" w:rsidP="00822173">
      <w:pPr>
        <w:pStyle w:val="ConsPlusNormal"/>
        <w:spacing w:line="276" w:lineRule="auto"/>
        <w:ind w:firstLine="709"/>
        <w:jc w:val="both"/>
        <w:outlineLvl w:val="1"/>
        <w:rPr>
          <w:rFonts w:ascii="Times New Roman" w:hAnsi="Times New Roman" w:cs="Times New Roman"/>
          <w:sz w:val="26"/>
          <w:szCs w:val="26"/>
        </w:rPr>
      </w:pPr>
      <w:r w:rsidRPr="00142668">
        <w:rPr>
          <w:rFonts w:ascii="Times New Roman" w:hAnsi="Times New Roman" w:cs="Times New Roman"/>
          <w:sz w:val="26"/>
          <w:szCs w:val="26"/>
        </w:rPr>
        <w:t>2.8. </w:t>
      </w:r>
      <w:r w:rsidR="00BA09B6" w:rsidRPr="00142668">
        <w:rPr>
          <w:rFonts w:ascii="Times New Roman" w:hAnsi="Times New Roman" w:cs="Times New Roman"/>
          <w:sz w:val="26"/>
          <w:szCs w:val="26"/>
        </w:rPr>
        <w:t>Ф</w:t>
      </w:r>
      <w:r w:rsidR="002C5633" w:rsidRPr="00142668">
        <w:rPr>
          <w:rFonts w:ascii="Times New Roman" w:hAnsi="Times New Roman" w:cs="Times New Roman"/>
          <w:sz w:val="26"/>
          <w:szCs w:val="26"/>
        </w:rPr>
        <w:t>орм</w:t>
      </w:r>
      <w:r w:rsidRPr="00142668">
        <w:rPr>
          <w:rFonts w:ascii="Times New Roman" w:hAnsi="Times New Roman" w:cs="Times New Roman"/>
          <w:sz w:val="26"/>
          <w:szCs w:val="26"/>
        </w:rPr>
        <w:t>а заявления</w:t>
      </w:r>
      <w:r w:rsidR="00BA09B6" w:rsidRPr="00142668">
        <w:rPr>
          <w:rFonts w:ascii="Times New Roman" w:hAnsi="Times New Roman" w:cs="Times New Roman"/>
          <w:sz w:val="26"/>
          <w:szCs w:val="26"/>
        </w:rPr>
        <w:t xml:space="preserve"> о переходе с платного обучения на бесплатное</w:t>
      </w:r>
      <w:r w:rsidRPr="00142668">
        <w:rPr>
          <w:rFonts w:ascii="Times New Roman" w:hAnsi="Times New Roman" w:cs="Times New Roman"/>
          <w:sz w:val="26"/>
          <w:szCs w:val="26"/>
        </w:rPr>
        <w:t xml:space="preserve"> представлена в </w:t>
      </w:r>
      <w:r w:rsidR="002C5633" w:rsidRPr="00142668">
        <w:rPr>
          <w:rFonts w:ascii="Times New Roman" w:hAnsi="Times New Roman" w:cs="Times New Roman"/>
          <w:sz w:val="26"/>
          <w:szCs w:val="26"/>
        </w:rPr>
        <w:t>Приложени</w:t>
      </w:r>
      <w:r w:rsidRPr="00142668">
        <w:rPr>
          <w:rFonts w:ascii="Times New Roman" w:hAnsi="Times New Roman" w:cs="Times New Roman"/>
          <w:sz w:val="26"/>
          <w:szCs w:val="26"/>
        </w:rPr>
        <w:t>и</w:t>
      </w:r>
      <w:r w:rsidR="00A01D09" w:rsidRPr="00142668">
        <w:rPr>
          <w:rFonts w:ascii="Times New Roman" w:hAnsi="Times New Roman" w:cs="Times New Roman"/>
          <w:sz w:val="26"/>
          <w:szCs w:val="26"/>
        </w:rPr>
        <w:t xml:space="preserve"> 1</w:t>
      </w:r>
      <w:r w:rsidR="002C5633" w:rsidRPr="00142668">
        <w:rPr>
          <w:rFonts w:ascii="Times New Roman" w:hAnsi="Times New Roman" w:cs="Times New Roman"/>
          <w:sz w:val="26"/>
          <w:szCs w:val="26"/>
        </w:rPr>
        <w:t>.</w:t>
      </w:r>
      <w:r w:rsidRPr="00142668">
        <w:rPr>
          <w:rFonts w:ascii="Times New Roman" w:hAnsi="Times New Roman" w:cs="Times New Roman"/>
          <w:sz w:val="26"/>
          <w:szCs w:val="26"/>
        </w:rPr>
        <w:t xml:space="preserve"> </w:t>
      </w:r>
      <w:r w:rsidR="002C5633" w:rsidRPr="00142668">
        <w:rPr>
          <w:rFonts w:ascii="Times New Roman" w:hAnsi="Times New Roman" w:cs="Times New Roman"/>
          <w:sz w:val="26"/>
          <w:szCs w:val="26"/>
        </w:rPr>
        <w:t>К заявлению обучающегося прилагаются:</w:t>
      </w:r>
    </w:p>
    <w:p w14:paraId="006C8242" w14:textId="0D08249D" w:rsidR="00646BA9" w:rsidRPr="00C15DA1" w:rsidRDefault="002C5633" w:rsidP="00822173">
      <w:pPr>
        <w:pStyle w:val="ConsPlusNormal"/>
        <w:spacing w:line="276" w:lineRule="auto"/>
        <w:ind w:firstLine="709"/>
        <w:jc w:val="both"/>
        <w:rPr>
          <w:rFonts w:ascii="Times New Roman" w:hAnsi="Times New Roman" w:cs="Times New Roman"/>
          <w:sz w:val="26"/>
          <w:szCs w:val="26"/>
        </w:rPr>
      </w:pPr>
      <w:r w:rsidRPr="00142668">
        <w:rPr>
          <w:rFonts w:ascii="Times New Roman" w:hAnsi="Times New Roman" w:cs="Times New Roman"/>
          <w:sz w:val="26"/>
          <w:szCs w:val="26"/>
        </w:rPr>
        <w:t>а)</w:t>
      </w:r>
      <w:r w:rsidR="003F6246" w:rsidRPr="00142668">
        <w:rPr>
          <w:rFonts w:ascii="Times New Roman" w:hAnsi="Times New Roman" w:cs="Times New Roman"/>
          <w:sz w:val="26"/>
          <w:szCs w:val="26"/>
        </w:rPr>
        <w:t> </w:t>
      </w:r>
      <w:r w:rsidRPr="00142668">
        <w:rPr>
          <w:rFonts w:ascii="Times New Roman" w:hAnsi="Times New Roman" w:cs="Times New Roman"/>
          <w:sz w:val="26"/>
          <w:szCs w:val="26"/>
        </w:rPr>
        <w:t>копия зачетной книжки</w:t>
      </w:r>
      <w:r w:rsidRPr="00C15DA1">
        <w:rPr>
          <w:rFonts w:ascii="Times New Roman" w:hAnsi="Times New Roman" w:cs="Times New Roman"/>
          <w:sz w:val="26"/>
          <w:szCs w:val="26"/>
        </w:rPr>
        <w:t>, заверенная директором института (деканом факультета</w:t>
      </w:r>
      <w:r w:rsidRPr="00295855">
        <w:rPr>
          <w:rFonts w:ascii="Times New Roman" w:hAnsi="Times New Roman" w:cs="Times New Roman"/>
          <w:sz w:val="26"/>
          <w:szCs w:val="26"/>
        </w:rPr>
        <w:t>)</w:t>
      </w:r>
      <w:r w:rsidR="00EB1749" w:rsidRPr="00295855">
        <w:rPr>
          <w:rFonts w:ascii="Times New Roman" w:hAnsi="Times New Roman" w:cs="Times New Roman"/>
          <w:sz w:val="26"/>
          <w:szCs w:val="26"/>
        </w:rPr>
        <w:t xml:space="preserve"> или справка о сданных дисциплинах с оценками, заверенная начальником </w:t>
      </w:r>
      <w:r w:rsidR="008E677C" w:rsidRPr="00295855">
        <w:rPr>
          <w:rFonts w:ascii="Times New Roman" w:hAnsi="Times New Roman" w:cs="Times New Roman"/>
          <w:sz w:val="26"/>
          <w:szCs w:val="26"/>
        </w:rPr>
        <w:t>о</w:t>
      </w:r>
      <w:r w:rsidR="00EB1749" w:rsidRPr="00295855">
        <w:rPr>
          <w:rFonts w:ascii="Times New Roman" w:hAnsi="Times New Roman" w:cs="Times New Roman"/>
          <w:sz w:val="26"/>
          <w:szCs w:val="26"/>
        </w:rPr>
        <w:t xml:space="preserve">тдела подготовки </w:t>
      </w:r>
      <w:r w:rsidR="008E677C" w:rsidRPr="00295855">
        <w:rPr>
          <w:rFonts w:ascii="Times New Roman" w:hAnsi="Times New Roman" w:cs="Times New Roman"/>
          <w:sz w:val="26"/>
          <w:szCs w:val="26"/>
        </w:rPr>
        <w:t>кадров высшей квалификации (</w:t>
      </w:r>
      <w:r w:rsidR="00EB1749" w:rsidRPr="00295855">
        <w:rPr>
          <w:rFonts w:ascii="Times New Roman" w:hAnsi="Times New Roman" w:cs="Times New Roman"/>
          <w:sz w:val="26"/>
          <w:szCs w:val="26"/>
        </w:rPr>
        <w:t>зав</w:t>
      </w:r>
      <w:r w:rsidR="008E677C" w:rsidRPr="00295855">
        <w:rPr>
          <w:rFonts w:ascii="Times New Roman" w:hAnsi="Times New Roman" w:cs="Times New Roman"/>
          <w:sz w:val="26"/>
          <w:szCs w:val="26"/>
        </w:rPr>
        <w:t xml:space="preserve">едующим </w:t>
      </w:r>
      <w:r w:rsidR="00EB1749" w:rsidRPr="00295855">
        <w:rPr>
          <w:rFonts w:ascii="Times New Roman" w:hAnsi="Times New Roman" w:cs="Times New Roman"/>
          <w:sz w:val="26"/>
          <w:szCs w:val="26"/>
        </w:rPr>
        <w:t xml:space="preserve"> отделом </w:t>
      </w:r>
      <w:r w:rsidR="00047B7C" w:rsidRPr="00295855">
        <w:rPr>
          <w:rFonts w:ascii="Times New Roman" w:hAnsi="Times New Roman" w:cs="Times New Roman"/>
          <w:sz w:val="26"/>
          <w:szCs w:val="26"/>
        </w:rPr>
        <w:t>аспирантуры, докторантуры, диссертационных советов</w:t>
      </w:r>
      <w:r w:rsidR="008E677C" w:rsidRPr="00295855">
        <w:rPr>
          <w:rFonts w:ascii="Times New Roman" w:hAnsi="Times New Roman" w:cs="Times New Roman"/>
          <w:sz w:val="26"/>
          <w:szCs w:val="26"/>
        </w:rPr>
        <w:t>)</w:t>
      </w:r>
      <w:r w:rsidRPr="00C15DA1">
        <w:rPr>
          <w:rFonts w:ascii="Times New Roman" w:hAnsi="Times New Roman" w:cs="Times New Roman"/>
          <w:sz w:val="26"/>
          <w:szCs w:val="26"/>
        </w:rPr>
        <w:t xml:space="preserve"> - как подтверждение отсутствия академической задолженности и сдачи экзаменов за два последних семестра обучения, предшествующих подаче заявления, на оценки «отлично» или «отлично» и «хорошо» или «хорошо»; </w:t>
      </w:r>
    </w:p>
    <w:p w14:paraId="5DCDBFC5" w14:textId="425A59D9" w:rsidR="00646BA9" w:rsidRPr="00C15DA1"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б)</w:t>
      </w:r>
      <w:r w:rsidR="003F6246">
        <w:rPr>
          <w:rFonts w:ascii="Times New Roman" w:hAnsi="Times New Roman" w:cs="Times New Roman"/>
          <w:sz w:val="26"/>
          <w:szCs w:val="26"/>
        </w:rPr>
        <w:t> </w:t>
      </w:r>
      <w:r w:rsidRPr="00C15DA1">
        <w:rPr>
          <w:rFonts w:ascii="Times New Roman" w:hAnsi="Times New Roman" w:cs="Times New Roman"/>
          <w:sz w:val="26"/>
          <w:szCs w:val="26"/>
        </w:rPr>
        <w:t xml:space="preserve">документы, подтверждающие отнесение данного обучающегося к указанным в </w:t>
      </w:r>
      <w:hyperlink w:anchor="Par45" w:tgtFrame="Ссылка на текущий документ">
        <w:r w:rsidRPr="00C15DA1">
          <w:rPr>
            <w:rFonts w:ascii="Times New Roman" w:hAnsi="Times New Roman" w:cs="Times New Roman"/>
            <w:sz w:val="26"/>
            <w:szCs w:val="26"/>
          </w:rPr>
          <w:t>подпунктах "б"</w:t>
        </w:r>
      </w:hyperlink>
      <w:r w:rsidRPr="00C15DA1">
        <w:rPr>
          <w:rFonts w:ascii="Times New Roman" w:hAnsi="Times New Roman" w:cs="Times New Roman"/>
          <w:sz w:val="26"/>
          <w:szCs w:val="26"/>
        </w:rPr>
        <w:t xml:space="preserve"> - </w:t>
      </w:r>
      <w:hyperlink w:anchor="Par51" w:tgtFrame="Ссылка на текущий документ">
        <w:r w:rsidRPr="00C15DA1">
          <w:rPr>
            <w:rFonts w:ascii="Times New Roman" w:hAnsi="Times New Roman" w:cs="Times New Roman"/>
            <w:sz w:val="26"/>
            <w:szCs w:val="26"/>
          </w:rPr>
          <w:t xml:space="preserve">"в" пункта </w:t>
        </w:r>
      </w:hyperlink>
      <w:r w:rsidRPr="00C15DA1">
        <w:rPr>
          <w:rFonts w:ascii="Times New Roman" w:hAnsi="Times New Roman" w:cs="Times New Roman"/>
          <w:sz w:val="26"/>
          <w:szCs w:val="26"/>
        </w:rPr>
        <w:t>2.</w:t>
      </w:r>
      <w:r w:rsidR="00E969AD">
        <w:rPr>
          <w:rFonts w:ascii="Times New Roman" w:hAnsi="Times New Roman" w:cs="Times New Roman"/>
          <w:sz w:val="26"/>
          <w:szCs w:val="26"/>
        </w:rPr>
        <w:t>4</w:t>
      </w:r>
      <w:r w:rsidRPr="00C15DA1">
        <w:rPr>
          <w:rFonts w:ascii="Times New Roman" w:hAnsi="Times New Roman" w:cs="Times New Roman"/>
          <w:sz w:val="26"/>
          <w:szCs w:val="26"/>
        </w:rPr>
        <w:t>. настоящего Положения категориям граждан;</w:t>
      </w:r>
    </w:p>
    <w:p w14:paraId="3942BF56" w14:textId="669CBEF2" w:rsidR="00646BA9"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в)</w:t>
      </w:r>
      <w:r w:rsidR="003F6246">
        <w:rPr>
          <w:rFonts w:ascii="Times New Roman" w:hAnsi="Times New Roman" w:cs="Times New Roman"/>
          <w:sz w:val="26"/>
          <w:szCs w:val="26"/>
        </w:rPr>
        <w:t> </w:t>
      </w:r>
      <w:r w:rsidRPr="00C15DA1">
        <w:rPr>
          <w:rFonts w:ascii="Times New Roman" w:hAnsi="Times New Roman" w:cs="Times New Roman"/>
          <w:sz w:val="26"/>
          <w:szCs w:val="26"/>
        </w:rPr>
        <w:t>документы, подтверждающие особые достижения в учебной, научно-исследовательской, общественной, культурно-творческой и спортивной деятельности университета (при наличии), представление первичной профсоюзной организации обучающихся и</w:t>
      </w:r>
      <w:r w:rsidR="00014A7D">
        <w:rPr>
          <w:rFonts w:ascii="Times New Roman" w:hAnsi="Times New Roman" w:cs="Times New Roman"/>
          <w:sz w:val="26"/>
          <w:szCs w:val="26"/>
        </w:rPr>
        <w:t>(</w:t>
      </w:r>
      <w:r w:rsidRPr="00C15DA1">
        <w:rPr>
          <w:rFonts w:ascii="Times New Roman" w:hAnsi="Times New Roman" w:cs="Times New Roman"/>
          <w:sz w:val="26"/>
          <w:szCs w:val="26"/>
        </w:rPr>
        <w:t>или</w:t>
      </w:r>
      <w:r w:rsidR="00014A7D">
        <w:rPr>
          <w:rFonts w:ascii="Times New Roman" w:hAnsi="Times New Roman" w:cs="Times New Roman"/>
          <w:sz w:val="26"/>
          <w:szCs w:val="26"/>
        </w:rPr>
        <w:t>)</w:t>
      </w:r>
      <w:r w:rsidRPr="00C15DA1">
        <w:rPr>
          <w:rFonts w:ascii="Times New Roman" w:hAnsi="Times New Roman" w:cs="Times New Roman"/>
          <w:sz w:val="26"/>
          <w:szCs w:val="26"/>
        </w:rPr>
        <w:t xml:space="preserve"> органа студенческого самоуправления (при </w:t>
      </w:r>
      <w:r w:rsidRPr="00C15DA1">
        <w:rPr>
          <w:rFonts w:ascii="Times New Roman" w:hAnsi="Times New Roman" w:cs="Times New Roman"/>
          <w:sz w:val="26"/>
          <w:szCs w:val="26"/>
        </w:rPr>
        <w:lastRenderedPageBreak/>
        <w:t>наличии)</w:t>
      </w:r>
      <w:r w:rsidR="000527A6" w:rsidRPr="00C15DA1">
        <w:rPr>
          <w:rFonts w:ascii="Times New Roman" w:hAnsi="Times New Roman" w:cs="Times New Roman"/>
          <w:sz w:val="26"/>
          <w:szCs w:val="26"/>
        </w:rPr>
        <w:t>.</w:t>
      </w:r>
    </w:p>
    <w:p w14:paraId="45E28C0A" w14:textId="5B19650C" w:rsidR="00E969AD" w:rsidRPr="00142668" w:rsidRDefault="00E969AD" w:rsidP="00822173">
      <w:pPr>
        <w:pStyle w:val="ConsPlusNormal"/>
        <w:spacing w:line="276" w:lineRule="auto"/>
        <w:ind w:firstLine="709"/>
        <w:jc w:val="both"/>
        <w:outlineLvl w:val="1"/>
        <w:rPr>
          <w:rFonts w:ascii="Times New Roman" w:hAnsi="Times New Roman" w:cs="Times New Roman"/>
          <w:sz w:val="26"/>
          <w:szCs w:val="26"/>
        </w:rPr>
      </w:pPr>
      <w:r w:rsidRPr="00142668">
        <w:rPr>
          <w:rFonts w:ascii="Times New Roman" w:hAnsi="Times New Roman" w:cs="Times New Roman"/>
          <w:sz w:val="26"/>
          <w:szCs w:val="26"/>
        </w:rPr>
        <w:t>2.9. Подача обучающимся заявления на переход с платного обучения на бесплатное при наличии вакантных бюджетных мест осуществляется не позднее 10 дней до начала сроков, указанных в пункте 2.12 настоящего Положения.</w:t>
      </w:r>
    </w:p>
    <w:p w14:paraId="50B31238" w14:textId="1A3ACBAA" w:rsidR="00646BA9" w:rsidRPr="0015639F" w:rsidRDefault="002C5633" w:rsidP="00822173">
      <w:pPr>
        <w:pStyle w:val="ConsPlusNormal"/>
        <w:spacing w:line="276" w:lineRule="auto"/>
        <w:ind w:firstLine="709"/>
        <w:jc w:val="both"/>
        <w:outlineLvl w:val="1"/>
        <w:rPr>
          <w:rFonts w:ascii="Times New Roman" w:hAnsi="Times New Roman" w:cs="Times New Roman"/>
          <w:sz w:val="26"/>
          <w:szCs w:val="26"/>
        </w:rPr>
      </w:pPr>
      <w:r w:rsidRPr="00142668">
        <w:rPr>
          <w:rFonts w:ascii="Times New Roman" w:hAnsi="Times New Roman" w:cs="Times New Roman"/>
          <w:sz w:val="26"/>
          <w:szCs w:val="26"/>
        </w:rPr>
        <w:t>2.</w:t>
      </w:r>
      <w:r w:rsidR="00E969AD" w:rsidRPr="00142668">
        <w:rPr>
          <w:rFonts w:ascii="Times New Roman" w:hAnsi="Times New Roman" w:cs="Times New Roman"/>
          <w:sz w:val="26"/>
          <w:szCs w:val="26"/>
        </w:rPr>
        <w:t>10</w:t>
      </w:r>
      <w:r w:rsidRPr="00142668">
        <w:rPr>
          <w:rFonts w:ascii="Times New Roman" w:hAnsi="Times New Roman" w:cs="Times New Roman"/>
          <w:sz w:val="26"/>
          <w:szCs w:val="26"/>
        </w:rPr>
        <w:t>.</w:t>
      </w:r>
      <w:r w:rsidR="003F6246" w:rsidRPr="00142668">
        <w:rPr>
          <w:rFonts w:ascii="Times New Roman" w:hAnsi="Times New Roman" w:cs="Times New Roman"/>
          <w:sz w:val="26"/>
          <w:szCs w:val="26"/>
        </w:rPr>
        <w:t> </w:t>
      </w:r>
      <w:r w:rsidRPr="00142668">
        <w:rPr>
          <w:rFonts w:ascii="Times New Roman" w:hAnsi="Times New Roman" w:cs="Times New Roman"/>
          <w:sz w:val="26"/>
          <w:szCs w:val="26"/>
        </w:rPr>
        <w:t xml:space="preserve">Директор института (декан </w:t>
      </w:r>
      <w:r w:rsidRPr="00295855">
        <w:rPr>
          <w:rFonts w:ascii="Times New Roman" w:hAnsi="Times New Roman" w:cs="Times New Roman"/>
          <w:sz w:val="26"/>
          <w:szCs w:val="26"/>
        </w:rPr>
        <w:t>факультета</w:t>
      </w:r>
      <w:r w:rsidR="00EB1749" w:rsidRPr="00295855">
        <w:rPr>
          <w:rFonts w:ascii="Times New Roman" w:hAnsi="Times New Roman" w:cs="Times New Roman"/>
          <w:sz w:val="26"/>
          <w:szCs w:val="26"/>
        </w:rPr>
        <w:t xml:space="preserve">, начальник </w:t>
      </w:r>
      <w:r w:rsidR="008E677C" w:rsidRPr="00295855">
        <w:rPr>
          <w:rFonts w:ascii="Times New Roman" w:hAnsi="Times New Roman" w:cs="Times New Roman"/>
          <w:sz w:val="26"/>
          <w:szCs w:val="26"/>
        </w:rPr>
        <w:t>о</w:t>
      </w:r>
      <w:r w:rsidR="00EB1749" w:rsidRPr="00295855">
        <w:rPr>
          <w:rFonts w:ascii="Times New Roman" w:hAnsi="Times New Roman" w:cs="Times New Roman"/>
          <w:sz w:val="26"/>
          <w:szCs w:val="26"/>
        </w:rPr>
        <w:t xml:space="preserve">тдела подготовки </w:t>
      </w:r>
      <w:r w:rsidR="008E677C" w:rsidRPr="00295855">
        <w:rPr>
          <w:rFonts w:ascii="Times New Roman" w:hAnsi="Times New Roman" w:cs="Times New Roman"/>
          <w:sz w:val="26"/>
          <w:szCs w:val="26"/>
        </w:rPr>
        <w:t>научно-педагогических кадров высшей квалификации,</w:t>
      </w:r>
      <w:r w:rsidR="00EB1749" w:rsidRPr="00295855">
        <w:rPr>
          <w:rFonts w:ascii="Times New Roman" w:hAnsi="Times New Roman" w:cs="Times New Roman"/>
          <w:sz w:val="26"/>
          <w:szCs w:val="26"/>
        </w:rPr>
        <w:t xml:space="preserve"> зав</w:t>
      </w:r>
      <w:r w:rsidR="008E677C" w:rsidRPr="00295855">
        <w:rPr>
          <w:rFonts w:ascii="Times New Roman" w:hAnsi="Times New Roman" w:cs="Times New Roman"/>
          <w:sz w:val="26"/>
          <w:szCs w:val="26"/>
        </w:rPr>
        <w:t>едующий</w:t>
      </w:r>
      <w:r w:rsidR="00EB1749" w:rsidRPr="00295855">
        <w:rPr>
          <w:rFonts w:ascii="Times New Roman" w:hAnsi="Times New Roman" w:cs="Times New Roman"/>
          <w:sz w:val="26"/>
          <w:szCs w:val="26"/>
        </w:rPr>
        <w:t xml:space="preserve"> </w:t>
      </w:r>
      <w:r w:rsidR="00047B7C" w:rsidRPr="00295855">
        <w:rPr>
          <w:rFonts w:ascii="Times New Roman" w:hAnsi="Times New Roman" w:cs="Times New Roman"/>
          <w:sz w:val="26"/>
          <w:szCs w:val="26"/>
        </w:rPr>
        <w:t>отделом аспирантуры, докторантуры, диссертационных советов)</w:t>
      </w:r>
      <w:r w:rsidRPr="00295855">
        <w:rPr>
          <w:rFonts w:ascii="Times New Roman" w:hAnsi="Times New Roman" w:cs="Times New Roman"/>
          <w:sz w:val="26"/>
          <w:szCs w:val="26"/>
        </w:rPr>
        <w:t xml:space="preserve"> в</w:t>
      </w:r>
      <w:r w:rsidRPr="00142668">
        <w:rPr>
          <w:rFonts w:ascii="Times New Roman" w:hAnsi="Times New Roman" w:cs="Times New Roman"/>
          <w:sz w:val="26"/>
          <w:szCs w:val="26"/>
        </w:rPr>
        <w:t xml:space="preserve"> срок не позднее </w:t>
      </w:r>
      <w:r w:rsidR="0015639F" w:rsidRPr="00142668">
        <w:rPr>
          <w:rFonts w:ascii="Times New Roman" w:hAnsi="Times New Roman" w:cs="Times New Roman"/>
          <w:sz w:val="26"/>
          <w:szCs w:val="26"/>
        </w:rPr>
        <w:t>5</w:t>
      </w:r>
      <w:r w:rsidR="001D572A" w:rsidRPr="00142668">
        <w:rPr>
          <w:rFonts w:ascii="Times New Roman" w:hAnsi="Times New Roman" w:cs="Times New Roman"/>
          <w:sz w:val="26"/>
          <w:szCs w:val="26"/>
        </w:rPr>
        <w:t xml:space="preserve"> </w:t>
      </w:r>
      <w:r w:rsidRPr="00142668">
        <w:rPr>
          <w:rFonts w:ascii="Times New Roman" w:hAnsi="Times New Roman" w:cs="Times New Roman"/>
          <w:sz w:val="26"/>
          <w:szCs w:val="26"/>
        </w:rPr>
        <w:t xml:space="preserve">рабочих </w:t>
      </w:r>
      <w:r w:rsidRPr="00C15DA1">
        <w:rPr>
          <w:rFonts w:ascii="Times New Roman" w:hAnsi="Times New Roman" w:cs="Times New Roman"/>
          <w:sz w:val="26"/>
          <w:szCs w:val="26"/>
        </w:rPr>
        <w:t xml:space="preserve">дней с момента поступления заявления от обучающегося визирует указанное заявление и передает заявление с прилагаемыми к нему документами, а также </w:t>
      </w:r>
      <w:r w:rsidR="000527A6" w:rsidRPr="0015639F">
        <w:rPr>
          <w:rFonts w:ascii="Times New Roman" w:hAnsi="Times New Roman" w:cs="Times New Roman"/>
          <w:sz w:val="26"/>
          <w:szCs w:val="26"/>
        </w:rPr>
        <w:t xml:space="preserve">представление с </w:t>
      </w:r>
      <w:r w:rsidRPr="0015639F">
        <w:rPr>
          <w:rFonts w:ascii="Times New Roman" w:hAnsi="Times New Roman" w:cs="Times New Roman"/>
          <w:sz w:val="26"/>
          <w:szCs w:val="26"/>
        </w:rPr>
        <w:t>информацией</w:t>
      </w:r>
      <w:r w:rsidR="004F5A91" w:rsidRPr="0015639F">
        <w:rPr>
          <w:rFonts w:ascii="Times New Roman" w:hAnsi="Times New Roman" w:cs="Times New Roman"/>
          <w:sz w:val="26"/>
          <w:szCs w:val="26"/>
        </w:rPr>
        <w:t xml:space="preserve"> </w:t>
      </w:r>
      <w:r w:rsidRPr="0015639F">
        <w:rPr>
          <w:rFonts w:ascii="Times New Roman" w:hAnsi="Times New Roman" w:cs="Times New Roman"/>
          <w:sz w:val="26"/>
          <w:szCs w:val="26"/>
        </w:rPr>
        <w:t>об отсутствии дисциплинарных взысканий и об отсутствии задолженности по оплате обучения</w:t>
      </w:r>
      <w:r w:rsidR="00142668">
        <w:rPr>
          <w:rFonts w:ascii="Times New Roman" w:hAnsi="Times New Roman" w:cs="Times New Roman"/>
          <w:sz w:val="26"/>
          <w:szCs w:val="26"/>
        </w:rPr>
        <w:t xml:space="preserve"> в комиссию</w:t>
      </w:r>
      <w:r w:rsidR="00A42E9A" w:rsidRPr="0015639F">
        <w:rPr>
          <w:rFonts w:ascii="Times New Roman" w:hAnsi="Times New Roman" w:cs="Times New Roman"/>
          <w:sz w:val="26"/>
          <w:szCs w:val="26"/>
        </w:rPr>
        <w:t>.</w:t>
      </w:r>
    </w:p>
    <w:p w14:paraId="00CECF3B" w14:textId="078CE8BF" w:rsidR="00646BA9" w:rsidRPr="00C15DA1" w:rsidRDefault="002C5633" w:rsidP="00822173">
      <w:pPr>
        <w:pStyle w:val="ConsPlusNormal"/>
        <w:spacing w:line="276" w:lineRule="auto"/>
        <w:ind w:firstLine="709"/>
        <w:jc w:val="both"/>
        <w:outlineLvl w:val="1"/>
        <w:rPr>
          <w:rFonts w:ascii="Times New Roman" w:hAnsi="Times New Roman" w:cs="Times New Roman"/>
          <w:sz w:val="26"/>
          <w:szCs w:val="26"/>
        </w:rPr>
      </w:pPr>
      <w:r w:rsidRPr="00C15DA1">
        <w:rPr>
          <w:rFonts w:ascii="Times New Roman" w:hAnsi="Times New Roman" w:cs="Times New Roman"/>
          <w:sz w:val="26"/>
          <w:szCs w:val="26"/>
        </w:rPr>
        <w:t>2.1</w:t>
      </w:r>
      <w:r w:rsidR="00E969AD">
        <w:rPr>
          <w:rFonts w:ascii="Times New Roman" w:hAnsi="Times New Roman" w:cs="Times New Roman"/>
          <w:sz w:val="26"/>
          <w:szCs w:val="26"/>
        </w:rPr>
        <w:t>1</w:t>
      </w:r>
      <w:r w:rsidRPr="00C15DA1">
        <w:rPr>
          <w:rFonts w:ascii="Times New Roman" w:hAnsi="Times New Roman" w:cs="Times New Roman"/>
          <w:sz w:val="26"/>
          <w:szCs w:val="26"/>
        </w:rPr>
        <w:t>.</w:t>
      </w:r>
      <w:r w:rsidR="003F6246">
        <w:rPr>
          <w:rFonts w:ascii="Times New Roman" w:hAnsi="Times New Roman" w:cs="Times New Roman"/>
          <w:sz w:val="26"/>
          <w:szCs w:val="26"/>
        </w:rPr>
        <w:t> </w:t>
      </w:r>
      <w:r w:rsidRPr="00C15DA1">
        <w:rPr>
          <w:rFonts w:ascii="Times New Roman" w:hAnsi="Times New Roman" w:cs="Times New Roman"/>
          <w:sz w:val="26"/>
          <w:szCs w:val="26"/>
        </w:rPr>
        <w:t xml:space="preserve">Приоритетность перехода обучающихся с платного обучения на бесплатное устанавливается </w:t>
      </w:r>
      <w:r w:rsidR="003410D4" w:rsidRPr="00C15DA1">
        <w:rPr>
          <w:rFonts w:ascii="Times New Roman" w:hAnsi="Times New Roman" w:cs="Times New Roman"/>
          <w:sz w:val="26"/>
          <w:szCs w:val="26"/>
        </w:rPr>
        <w:t>к</w:t>
      </w:r>
      <w:r w:rsidRPr="00C15DA1">
        <w:rPr>
          <w:rFonts w:ascii="Times New Roman" w:hAnsi="Times New Roman" w:cs="Times New Roman"/>
          <w:sz w:val="26"/>
          <w:szCs w:val="26"/>
        </w:rPr>
        <w:t>омиссией в соответствии с условиями, указанными в пункте 2.</w:t>
      </w:r>
      <w:r w:rsidR="00E969AD">
        <w:rPr>
          <w:rFonts w:ascii="Times New Roman" w:hAnsi="Times New Roman" w:cs="Times New Roman"/>
          <w:sz w:val="26"/>
          <w:szCs w:val="26"/>
        </w:rPr>
        <w:t>4</w:t>
      </w:r>
      <w:r w:rsidRPr="00C15DA1">
        <w:rPr>
          <w:rFonts w:ascii="Times New Roman" w:hAnsi="Times New Roman" w:cs="Times New Roman"/>
          <w:sz w:val="26"/>
          <w:szCs w:val="26"/>
        </w:rPr>
        <w:t>. настоящего Положения.</w:t>
      </w:r>
    </w:p>
    <w:p w14:paraId="65E64E7F" w14:textId="38251B58" w:rsidR="00646BA9" w:rsidRPr="00C15DA1" w:rsidRDefault="002C5633" w:rsidP="00822173">
      <w:pPr>
        <w:spacing w:line="276" w:lineRule="auto"/>
        <w:ind w:firstLine="709"/>
        <w:jc w:val="both"/>
        <w:rPr>
          <w:sz w:val="26"/>
          <w:szCs w:val="26"/>
        </w:rPr>
      </w:pPr>
      <w:r w:rsidRPr="00C15DA1">
        <w:rPr>
          <w:sz w:val="26"/>
          <w:szCs w:val="26"/>
        </w:rPr>
        <w:t>При наличии двух и более кандидатов в одной очереди на одно вакантное бюджетное место приоритет отдается обучающимся, имеющим более высокие результаты успеваемости за два последних семестра обучения, предшествующих подаче заявления. В случае равенства суммарных оценок кандидатов учитываются результаты успеваемости за весь период обучения</w:t>
      </w:r>
      <w:r w:rsidR="000527A6" w:rsidRPr="00C15DA1">
        <w:rPr>
          <w:sz w:val="26"/>
          <w:szCs w:val="26"/>
        </w:rPr>
        <w:t>.</w:t>
      </w:r>
    </w:p>
    <w:p w14:paraId="71D8F6DD" w14:textId="42597CEE" w:rsidR="00646BA9" w:rsidRPr="00C15DA1" w:rsidRDefault="002C5633" w:rsidP="00822173">
      <w:pPr>
        <w:spacing w:line="276" w:lineRule="auto"/>
        <w:ind w:firstLine="709"/>
        <w:jc w:val="both"/>
        <w:rPr>
          <w:sz w:val="26"/>
          <w:szCs w:val="26"/>
        </w:rPr>
      </w:pPr>
      <w:r w:rsidRPr="00C15DA1">
        <w:rPr>
          <w:sz w:val="26"/>
          <w:szCs w:val="26"/>
        </w:rPr>
        <w:t>В случае равенства суммарных оценок кандидатов за весь период обучения приоритет отдается обучающимся, имеющим особые достижения в учебной, научно-исследовательской, общественной, культурно-творческой и спортивной деятельности университета с учетом мнения первичной профсоюзной организации обучающихся и</w:t>
      </w:r>
      <w:r w:rsidR="00014A7D">
        <w:rPr>
          <w:sz w:val="26"/>
          <w:szCs w:val="26"/>
        </w:rPr>
        <w:t>(</w:t>
      </w:r>
      <w:r w:rsidRPr="00C15DA1">
        <w:rPr>
          <w:sz w:val="26"/>
          <w:szCs w:val="26"/>
        </w:rPr>
        <w:t>или</w:t>
      </w:r>
      <w:r w:rsidR="00014A7D">
        <w:rPr>
          <w:sz w:val="26"/>
          <w:szCs w:val="26"/>
        </w:rPr>
        <w:t>)</w:t>
      </w:r>
      <w:r w:rsidRPr="00C15DA1">
        <w:rPr>
          <w:sz w:val="26"/>
          <w:szCs w:val="26"/>
        </w:rPr>
        <w:t xml:space="preserve"> коллегиального органа студенческого самоуправления</w:t>
      </w:r>
      <w:r w:rsidR="000527A6" w:rsidRPr="00C15DA1">
        <w:rPr>
          <w:sz w:val="26"/>
          <w:szCs w:val="26"/>
        </w:rPr>
        <w:t>.</w:t>
      </w:r>
    </w:p>
    <w:p w14:paraId="2B836C01" w14:textId="2801E510" w:rsidR="00646BA9" w:rsidRPr="0015639F" w:rsidRDefault="002C5633" w:rsidP="00822173">
      <w:pPr>
        <w:pStyle w:val="ConsPlusNormal"/>
        <w:spacing w:line="276" w:lineRule="auto"/>
        <w:ind w:firstLine="709"/>
        <w:jc w:val="both"/>
        <w:outlineLvl w:val="1"/>
        <w:rPr>
          <w:rFonts w:ascii="Times New Roman" w:hAnsi="Times New Roman" w:cs="Times New Roman"/>
          <w:sz w:val="26"/>
          <w:szCs w:val="26"/>
        </w:rPr>
      </w:pPr>
      <w:r w:rsidRPr="0015639F">
        <w:rPr>
          <w:rFonts w:ascii="Times New Roman" w:hAnsi="Times New Roman" w:cs="Times New Roman"/>
          <w:sz w:val="26"/>
          <w:szCs w:val="26"/>
        </w:rPr>
        <w:t>2.1</w:t>
      </w:r>
      <w:r w:rsidR="00E969AD">
        <w:rPr>
          <w:rFonts w:ascii="Times New Roman" w:hAnsi="Times New Roman" w:cs="Times New Roman"/>
          <w:sz w:val="26"/>
          <w:szCs w:val="26"/>
        </w:rPr>
        <w:t>2</w:t>
      </w:r>
      <w:r w:rsidRPr="0015639F">
        <w:rPr>
          <w:rFonts w:ascii="Times New Roman" w:hAnsi="Times New Roman" w:cs="Times New Roman"/>
          <w:sz w:val="26"/>
          <w:szCs w:val="26"/>
        </w:rPr>
        <w:t>.</w:t>
      </w:r>
      <w:r w:rsidR="003F6246">
        <w:rPr>
          <w:rFonts w:ascii="Times New Roman" w:hAnsi="Times New Roman" w:cs="Times New Roman"/>
          <w:sz w:val="26"/>
          <w:szCs w:val="26"/>
        </w:rPr>
        <w:t> </w:t>
      </w:r>
      <w:r w:rsidRPr="0015639F">
        <w:rPr>
          <w:rFonts w:ascii="Times New Roman" w:hAnsi="Times New Roman" w:cs="Times New Roman"/>
          <w:sz w:val="26"/>
          <w:szCs w:val="26"/>
        </w:rPr>
        <w:t xml:space="preserve">Заседания </w:t>
      </w:r>
      <w:r w:rsidR="003410D4" w:rsidRPr="0015639F">
        <w:rPr>
          <w:rFonts w:ascii="Times New Roman" w:hAnsi="Times New Roman" w:cs="Times New Roman"/>
          <w:sz w:val="26"/>
          <w:szCs w:val="26"/>
        </w:rPr>
        <w:t>к</w:t>
      </w:r>
      <w:r w:rsidRPr="0015639F">
        <w:rPr>
          <w:rFonts w:ascii="Times New Roman" w:hAnsi="Times New Roman" w:cs="Times New Roman"/>
          <w:sz w:val="26"/>
          <w:szCs w:val="26"/>
        </w:rPr>
        <w:t xml:space="preserve">омиссии проводятся дважды за учебный год: перед началом осеннего семестра (как правило </w:t>
      </w:r>
      <w:r w:rsidR="003410D4" w:rsidRPr="0015639F">
        <w:rPr>
          <w:rFonts w:ascii="Times New Roman" w:hAnsi="Times New Roman" w:cs="Times New Roman"/>
          <w:sz w:val="26"/>
          <w:szCs w:val="26"/>
        </w:rPr>
        <w:t>-</w:t>
      </w:r>
      <w:r w:rsidRPr="0015639F">
        <w:rPr>
          <w:rFonts w:ascii="Times New Roman" w:hAnsi="Times New Roman" w:cs="Times New Roman"/>
          <w:sz w:val="26"/>
          <w:szCs w:val="26"/>
        </w:rPr>
        <w:t xml:space="preserve"> 31 августа) и перед началом весеннего семестра (как правило </w:t>
      </w:r>
      <w:r w:rsidR="003410D4" w:rsidRPr="0015639F">
        <w:rPr>
          <w:rFonts w:ascii="Times New Roman" w:hAnsi="Times New Roman" w:cs="Times New Roman"/>
          <w:sz w:val="26"/>
          <w:szCs w:val="26"/>
        </w:rPr>
        <w:t>-</w:t>
      </w:r>
      <w:r w:rsidRPr="0015639F">
        <w:rPr>
          <w:rFonts w:ascii="Times New Roman" w:hAnsi="Times New Roman" w:cs="Times New Roman"/>
          <w:sz w:val="26"/>
          <w:szCs w:val="26"/>
        </w:rPr>
        <w:t xml:space="preserve"> 1 февраля)</w:t>
      </w:r>
      <w:r w:rsidR="00014A7D">
        <w:rPr>
          <w:rFonts w:ascii="Times New Roman" w:hAnsi="Times New Roman" w:cs="Times New Roman"/>
          <w:sz w:val="26"/>
          <w:szCs w:val="26"/>
        </w:rPr>
        <w:t>.</w:t>
      </w:r>
    </w:p>
    <w:p w14:paraId="6BD3359B" w14:textId="7F3DEEFD" w:rsidR="00646BA9" w:rsidRPr="0015639F" w:rsidRDefault="002C5633" w:rsidP="00822173">
      <w:pPr>
        <w:pStyle w:val="ConsPlusNormal"/>
        <w:spacing w:line="276" w:lineRule="auto"/>
        <w:ind w:firstLine="709"/>
        <w:jc w:val="both"/>
        <w:rPr>
          <w:rFonts w:ascii="Times New Roman" w:hAnsi="Times New Roman" w:cs="Times New Roman"/>
          <w:sz w:val="26"/>
          <w:szCs w:val="26"/>
        </w:rPr>
      </w:pPr>
      <w:r w:rsidRPr="0015639F">
        <w:rPr>
          <w:rFonts w:ascii="Times New Roman" w:hAnsi="Times New Roman" w:cs="Times New Roman"/>
          <w:sz w:val="26"/>
          <w:szCs w:val="26"/>
        </w:rPr>
        <w:t xml:space="preserve">Внеочередное заседание </w:t>
      </w:r>
      <w:r w:rsidR="003410D4" w:rsidRPr="0015639F">
        <w:rPr>
          <w:rFonts w:ascii="Times New Roman" w:hAnsi="Times New Roman" w:cs="Times New Roman"/>
          <w:sz w:val="26"/>
          <w:szCs w:val="26"/>
        </w:rPr>
        <w:t>к</w:t>
      </w:r>
      <w:r w:rsidRPr="0015639F">
        <w:rPr>
          <w:rFonts w:ascii="Times New Roman" w:hAnsi="Times New Roman" w:cs="Times New Roman"/>
          <w:sz w:val="26"/>
          <w:szCs w:val="26"/>
        </w:rPr>
        <w:t>омиссии проводится в случае поступления в комиссию заявления от обучающегося:</w:t>
      </w:r>
    </w:p>
    <w:p w14:paraId="20BC73F2" w14:textId="4A5F2CEC" w:rsidR="00646BA9" w:rsidRPr="0015639F" w:rsidRDefault="002C5633" w:rsidP="00822173">
      <w:pPr>
        <w:pStyle w:val="dt-p"/>
        <w:spacing w:beforeAutospacing="0" w:afterAutospacing="0" w:line="276" w:lineRule="auto"/>
        <w:ind w:firstLine="709"/>
        <w:jc w:val="both"/>
        <w:rPr>
          <w:sz w:val="26"/>
          <w:szCs w:val="26"/>
        </w:rPr>
      </w:pPr>
      <w:r w:rsidRPr="0015639F">
        <w:rPr>
          <w:sz w:val="26"/>
          <w:szCs w:val="26"/>
        </w:rPr>
        <w:t>-</w:t>
      </w:r>
      <w:r w:rsidR="00C55C07">
        <w:rPr>
          <w:sz w:val="26"/>
          <w:szCs w:val="26"/>
        </w:rPr>
        <w:t> </w:t>
      </w:r>
      <w:r w:rsidRPr="0015639F">
        <w:rPr>
          <w:sz w:val="26"/>
          <w:szCs w:val="26"/>
        </w:rPr>
        <w:t>относящегося к категории детей-сирот и детей, оставшихся без попечения родителей, а также лицам из числа детей-сирот и детей, оставшихся без попечения родителей;</w:t>
      </w:r>
    </w:p>
    <w:p w14:paraId="78B8CF78" w14:textId="404B3FB6" w:rsidR="00646BA9" w:rsidRPr="0015639F" w:rsidRDefault="002C5633" w:rsidP="00822173">
      <w:pPr>
        <w:pStyle w:val="dt-p"/>
        <w:spacing w:beforeAutospacing="0" w:afterAutospacing="0" w:line="276" w:lineRule="auto"/>
        <w:ind w:firstLine="709"/>
        <w:jc w:val="both"/>
        <w:rPr>
          <w:sz w:val="26"/>
          <w:szCs w:val="26"/>
        </w:rPr>
      </w:pPr>
      <w:r w:rsidRPr="0015639F">
        <w:rPr>
          <w:sz w:val="26"/>
          <w:szCs w:val="26"/>
        </w:rPr>
        <w:t>-</w:t>
      </w:r>
      <w:r w:rsidR="00C55C07">
        <w:rPr>
          <w:sz w:val="26"/>
          <w:szCs w:val="26"/>
        </w:rPr>
        <w:t> </w:t>
      </w:r>
      <w:r w:rsidRPr="0015639F">
        <w:rPr>
          <w:sz w:val="26"/>
          <w:szCs w:val="26"/>
        </w:rPr>
        <w:t>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bookmarkStart w:id="11" w:name="l22"/>
      <w:bookmarkEnd w:id="11"/>
    </w:p>
    <w:p w14:paraId="64FC3683" w14:textId="21D80B20" w:rsidR="00646BA9" w:rsidRPr="0015639F" w:rsidRDefault="002C5633" w:rsidP="00822173">
      <w:pPr>
        <w:pStyle w:val="dt-p"/>
        <w:spacing w:beforeAutospacing="0" w:afterAutospacing="0" w:line="276" w:lineRule="auto"/>
        <w:ind w:firstLine="709"/>
        <w:jc w:val="both"/>
        <w:rPr>
          <w:sz w:val="26"/>
          <w:szCs w:val="26"/>
        </w:rPr>
      </w:pPr>
      <w:r w:rsidRPr="0015639F">
        <w:rPr>
          <w:sz w:val="26"/>
          <w:szCs w:val="26"/>
        </w:rPr>
        <w:t>-</w:t>
      </w:r>
      <w:r w:rsidR="00C55C07">
        <w:rPr>
          <w:sz w:val="26"/>
          <w:szCs w:val="26"/>
        </w:rPr>
        <w:t> </w:t>
      </w:r>
      <w:r w:rsidRPr="0015639F">
        <w:rPr>
          <w:sz w:val="26"/>
          <w:szCs w:val="26"/>
        </w:rPr>
        <w:t>женщин, родивших ребенка в период обучения;</w:t>
      </w:r>
    </w:p>
    <w:p w14:paraId="3AC42C9C" w14:textId="782F9493" w:rsidR="00646BA9" w:rsidRPr="0015639F" w:rsidRDefault="002C5633" w:rsidP="00822173">
      <w:pPr>
        <w:spacing w:line="276" w:lineRule="auto"/>
        <w:ind w:firstLine="709"/>
        <w:jc w:val="both"/>
        <w:rPr>
          <w:sz w:val="26"/>
          <w:szCs w:val="26"/>
        </w:rPr>
      </w:pPr>
      <w:r w:rsidRPr="0015639F">
        <w:rPr>
          <w:sz w:val="26"/>
          <w:szCs w:val="26"/>
        </w:rPr>
        <w:t>-</w:t>
      </w:r>
      <w:r w:rsidR="00C55C07">
        <w:rPr>
          <w:sz w:val="26"/>
          <w:szCs w:val="26"/>
        </w:rPr>
        <w:t> </w:t>
      </w:r>
      <w:r w:rsidRPr="0015639F">
        <w:rPr>
          <w:sz w:val="26"/>
          <w:szCs w:val="26"/>
        </w:rPr>
        <w:t>утратившего в период обучения одного или обоих родителей (законных представителей) или единственного родителя (законного представителя);</w:t>
      </w:r>
    </w:p>
    <w:p w14:paraId="12F04187" w14:textId="26B08E72" w:rsidR="00646BA9" w:rsidRPr="0015639F" w:rsidRDefault="003F6246" w:rsidP="00822173">
      <w:pPr>
        <w:spacing w:line="276" w:lineRule="auto"/>
        <w:ind w:firstLine="709"/>
        <w:jc w:val="both"/>
        <w:rPr>
          <w:sz w:val="26"/>
          <w:szCs w:val="26"/>
        </w:rPr>
      </w:pPr>
      <w:r>
        <w:rPr>
          <w:sz w:val="26"/>
          <w:szCs w:val="26"/>
        </w:rPr>
        <w:lastRenderedPageBreak/>
        <w:t>В</w:t>
      </w:r>
      <w:r w:rsidR="002C5633" w:rsidRPr="0015639F">
        <w:rPr>
          <w:sz w:val="26"/>
          <w:szCs w:val="26"/>
        </w:rPr>
        <w:t xml:space="preserve">неочередное заседание </w:t>
      </w:r>
      <w:r w:rsidR="003410D4" w:rsidRPr="0015639F">
        <w:rPr>
          <w:sz w:val="26"/>
          <w:szCs w:val="26"/>
        </w:rPr>
        <w:t>к</w:t>
      </w:r>
      <w:r w:rsidR="002C5633" w:rsidRPr="0015639F">
        <w:rPr>
          <w:sz w:val="26"/>
          <w:szCs w:val="26"/>
        </w:rPr>
        <w:t>омиссии может быть проведено в иных обоснованных случаях</w:t>
      </w:r>
      <w:r w:rsidR="00665E55" w:rsidRPr="00665E55">
        <w:rPr>
          <w:sz w:val="26"/>
          <w:szCs w:val="26"/>
        </w:rPr>
        <w:t xml:space="preserve"> </w:t>
      </w:r>
      <w:r w:rsidR="00665E55" w:rsidRPr="0015639F">
        <w:rPr>
          <w:sz w:val="26"/>
          <w:szCs w:val="26"/>
        </w:rPr>
        <w:t xml:space="preserve">по решению председателя </w:t>
      </w:r>
      <w:r w:rsidR="00665E55">
        <w:rPr>
          <w:sz w:val="26"/>
          <w:szCs w:val="26"/>
        </w:rPr>
        <w:t>комиссии</w:t>
      </w:r>
      <w:r w:rsidR="002C5633" w:rsidRPr="0015639F">
        <w:rPr>
          <w:sz w:val="26"/>
          <w:szCs w:val="26"/>
        </w:rPr>
        <w:t>.</w:t>
      </w:r>
      <w:r w:rsidR="002E2225" w:rsidRPr="0015639F">
        <w:rPr>
          <w:sz w:val="26"/>
          <w:szCs w:val="26"/>
        </w:rPr>
        <w:t xml:space="preserve"> </w:t>
      </w:r>
    </w:p>
    <w:p w14:paraId="260E9E41" w14:textId="2D513DBC" w:rsidR="00646BA9" w:rsidRPr="00C15DA1" w:rsidRDefault="002C5633" w:rsidP="00822173">
      <w:pPr>
        <w:pStyle w:val="ConsPlusNormal"/>
        <w:spacing w:line="276" w:lineRule="auto"/>
        <w:ind w:firstLine="709"/>
        <w:jc w:val="both"/>
        <w:outlineLvl w:val="1"/>
        <w:rPr>
          <w:rFonts w:ascii="Times New Roman" w:hAnsi="Times New Roman" w:cs="Times New Roman"/>
          <w:sz w:val="26"/>
          <w:szCs w:val="26"/>
        </w:rPr>
      </w:pPr>
      <w:r w:rsidRPr="00C15DA1">
        <w:rPr>
          <w:rFonts w:ascii="Times New Roman" w:hAnsi="Times New Roman" w:cs="Times New Roman"/>
          <w:sz w:val="26"/>
          <w:szCs w:val="26"/>
        </w:rPr>
        <w:t>2.1</w:t>
      </w:r>
      <w:r w:rsidR="005371BF">
        <w:rPr>
          <w:rFonts w:ascii="Times New Roman" w:hAnsi="Times New Roman" w:cs="Times New Roman"/>
          <w:sz w:val="26"/>
          <w:szCs w:val="26"/>
        </w:rPr>
        <w:t>3</w:t>
      </w:r>
      <w:r w:rsidRPr="00C15DA1">
        <w:rPr>
          <w:rFonts w:ascii="Times New Roman" w:hAnsi="Times New Roman" w:cs="Times New Roman"/>
          <w:sz w:val="26"/>
          <w:szCs w:val="26"/>
        </w:rPr>
        <w:t>.</w:t>
      </w:r>
      <w:r w:rsidR="00665E55">
        <w:rPr>
          <w:rFonts w:ascii="Times New Roman" w:hAnsi="Times New Roman" w:cs="Times New Roman"/>
          <w:sz w:val="26"/>
          <w:szCs w:val="26"/>
        </w:rPr>
        <w:t> </w:t>
      </w:r>
      <w:r w:rsidRPr="00C15DA1">
        <w:rPr>
          <w:rFonts w:ascii="Times New Roman" w:hAnsi="Times New Roman" w:cs="Times New Roman"/>
          <w:sz w:val="26"/>
          <w:szCs w:val="26"/>
        </w:rPr>
        <w:t xml:space="preserve">В результате рассмотрения заявления обучающегося, прилагаемых к нему документов и </w:t>
      </w:r>
      <w:r w:rsidR="00A42E9A" w:rsidRPr="00C15DA1">
        <w:rPr>
          <w:rFonts w:ascii="Times New Roman" w:hAnsi="Times New Roman" w:cs="Times New Roman"/>
          <w:sz w:val="26"/>
          <w:szCs w:val="26"/>
        </w:rPr>
        <w:t>представления директора института (декана факультета)</w:t>
      </w:r>
      <w:r w:rsidRPr="00C15DA1">
        <w:rPr>
          <w:rFonts w:ascii="Times New Roman" w:hAnsi="Times New Roman" w:cs="Times New Roman"/>
          <w:sz w:val="26"/>
          <w:szCs w:val="26"/>
        </w:rPr>
        <w:t xml:space="preserve"> </w:t>
      </w:r>
      <w:r w:rsidR="003410D4" w:rsidRPr="00C15DA1">
        <w:rPr>
          <w:rFonts w:ascii="Times New Roman" w:hAnsi="Times New Roman" w:cs="Times New Roman"/>
          <w:sz w:val="26"/>
          <w:szCs w:val="26"/>
        </w:rPr>
        <w:t>к</w:t>
      </w:r>
      <w:r w:rsidRPr="00C15DA1">
        <w:rPr>
          <w:rFonts w:ascii="Times New Roman" w:hAnsi="Times New Roman" w:cs="Times New Roman"/>
          <w:sz w:val="26"/>
          <w:szCs w:val="26"/>
        </w:rPr>
        <w:t>омиссией принимается одно из следующих решений:</w:t>
      </w:r>
    </w:p>
    <w:p w14:paraId="19D9DEA9" w14:textId="1521D8A4" w:rsidR="00646BA9" w:rsidRPr="00C15DA1" w:rsidRDefault="003410D4" w:rsidP="00822173">
      <w:pPr>
        <w:pStyle w:val="ConsPlusNormal"/>
        <w:spacing w:line="276" w:lineRule="auto"/>
        <w:ind w:firstLine="709"/>
        <w:jc w:val="both"/>
        <w:rPr>
          <w:rFonts w:ascii="Times New Roman" w:hAnsi="Times New Roman" w:cs="Times New Roman"/>
          <w:color w:val="0070C0"/>
          <w:sz w:val="26"/>
          <w:szCs w:val="26"/>
        </w:rPr>
      </w:pPr>
      <w:r w:rsidRPr="00C15DA1">
        <w:rPr>
          <w:rFonts w:ascii="Times New Roman" w:hAnsi="Times New Roman" w:cs="Times New Roman"/>
          <w:sz w:val="26"/>
          <w:szCs w:val="26"/>
        </w:rPr>
        <w:t>-</w:t>
      </w:r>
      <w:r w:rsidR="00C55C07">
        <w:rPr>
          <w:rFonts w:ascii="Times New Roman" w:hAnsi="Times New Roman" w:cs="Times New Roman"/>
          <w:sz w:val="26"/>
          <w:szCs w:val="26"/>
        </w:rPr>
        <w:t> </w:t>
      </w:r>
      <w:r w:rsidR="002C5633" w:rsidRPr="00C15DA1">
        <w:rPr>
          <w:rFonts w:ascii="Times New Roman" w:hAnsi="Times New Roman" w:cs="Times New Roman"/>
          <w:sz w:val="26"/>
          <w:szCs w:val="26"/>
        </w:rPr>
        <w:t>о переходе обучающегося с платного обучения на бесплатно</w:t>
      </w:r>
      <w:r w:rsidRPr="00C15DA1">
        <w:rPr>
          <w:rFonts w:ascii="Times New Roman" w:hAnsi="Times New Roman" w:cs="Times New Roman"/>
          <w:sz w:val="26"/>
          <w:szCs w:val="26"/>
        </w:rPr>
        <w:t>е</w:t>
      </w:r>
      <w:r w:rsidR="006F7FD5" w:rsidRPr="00C15DA1">
        <w:rPr>
          <w:rFonts w:ascii="Times New Roman" w:hAnsi="Times New Roman" w:cs="Times New Roman"/>
          <w:color w:val="0070C0"/>
          <w:sz w:val="26"/>
          <w:szCs w:val="26"/>
        </w:rPr>
        <w:t>;</w:t>
      </w:r>
    </w:p>
    <w:p w14:paraId="563FB1F7" w14:textId="3C1FEE68" w:rsidR="00646BA9" w:rsidRPr="00C15DA1" w:rsidRDefault="003410D4"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w:t>
      </w:r>
      <w:r w:rsidR="00C55C07">
        <w:rPr>
          <w:rFonts w:ascii="Times New Roman" w:hAnsi="Times New Roman" w:cs="Times New Roman"/>
          <w:sz w:val="26"/>
          <w:szCs w:val="26"/>
        </w:rPr>
        <w:t> </w:t>
      </w:r>
      <w:r w:rsidR="002C5633" w:rsidRPr="00C15DA1">
        <w:rPr>
          <w:rFonts w:ascii="Times New Roman" w:hAnsi="Times New Roman" w:cs="Times New Roman"/>
          <w:sz w:val="26"/>
          <w:szCs w:val="26"/>
        </w:rPr>
        <w:t>об отказе в переходе обучающегося с платного обучения на бесплатное.</w:t>
      </w:r>
    </w:p>
    <w:p w14:paraId="30890B88" w14:textId="66429762" w:rsidR="00646BA9" w:rsidRPr="00C15DA1" w:rsidRDefault="002C5633" w:rsidP="00822173">
      <w:pPr>
        <w:pStyle w:val="ConsPlusNormal"/>
        <w:spacing w:line="276" w:lineRule="auto"/>
        <w:ind w:firstLine="709"/>
        <w:jc w:val="both"/>
        <w:outlineLvl w:val="1"/>
        <w:rPr>
          <w:rFonts w:ascii="Times New Roman" w:hAnsi="Times New Roman" w:cs="Times New Roman"/>
          <w:sz w:val="26"/>
          <w:szCs w:val="26"/>
        </w:rPr>
      </w:pPr>
      <w:r w:rsidRPr="00C15DA1">
        <w:rPr>
          <w:rFonts w:ascii="Times New Roman" w:hAnsi="Times New Roman" w:cs="Times New Roman"/>
          <w:sz w:val="26"/>
          <w:szCs w:val="26"/>
        </w:rPr>
        <w:t>2.14.</w:t>
      </w:r>
      <w:r w:rsidR="00665E55">
        <w:rPr>
          <w:rFonts w:ascii="Times New Roman" w:hAnsi="Times New Roman" w:cs="Times New Roman"/>
          <w:sz w:val="26"/>
          <w:szCs w:val="26"/>
        </w:rPr>
        <w:t> </w:t>
      </w:r>
      <w:r w:rsidRPr="00C15DA1">
        <w:rPr>
          <w:rFonts w:ascii="Times New Roman" w:hAnsi="Times New Roman" w:cs="Times New Roman"/>
          <w:sz w:val="26"/>
          <w:szCs w:val="26"/>
        </w:rPr>
        <w:t xml:space="preserve">При заполнении имеющихся вакантных мест с учетом приоритетов, установленных </w:t>
      </w:r>
      <w:r w:rsidR="003410D4" w:rsidRPr="00C15DA1">
        <w:rPr>
          <w:rFonts w:ascii="Times New Roman" w:hAnsi="Times New Roman" w:cs="Times New Roman"/>
          <w:sz w:val="26"/>
          <w:szCs w:val="26"/>
        </w:rPr>
        <w:t>к</w:t>
      </w:r>
      <w:r w:rsidRPr="00C15DA1">
        <w:rPr>
          <w:rFonts w:ascii="Times New Roman" w:hAnsi="Times New Roman" w:cs="Times New Roman"/>
          <w:sz w:val="26"/>
          <w:szCs w:val="26"/>
        </w:rPr>
        <w:t>омиссией в соответствии с пункт</w:t>
      </w:r>
      <w:r w:rsidR="00014A7D">
        <w:rPr>
          <w:rFonts w:ascii="Times New Roman" w:hAnsi="Times New Roman" w:cs="Times New Roman"/>
          <w:sz w:val="26"/>
          <w:szCs w:val="26"/>
        </w:rPr>
        <w:t>ом</w:t>
      </w:r>
      <w:r w:rsidRPr="00C15DA1">
        <w:rPr>
          <w:rFonts w:ascii="Times New Roman" w:hAnsi="Times New Roman" w:cs="Times New Roman"/>
          <w:sz w:val="26"/>
          <w:szCs w:val="26"/>
        </w:rPr>
        <w:t xml:space="preserve"> 2.</w:t>
      </w:r>
      <w:r w:rsidR="00014A7D">
        <w:rPr>
          <w:rFonts w:ascii="Times New Roman" w:hAnsi="Times New Roman" w:cs="Times New Roman"/>
          <w:sz w:val="26"/>
          <w:szCs w:val="26"/>
        </w:rPr>
        <w:t>11</w:t>
      </w:r>
      <w:r w:rsidRPr="00C15DA1">
        <w:rPr>
          <w:rFonts w:ascii="Times New Roman" w:hAnsi="Times New Roman" w:cs="Times New Roman"/>
          <w:sz w:val="26"/>
          <w:szCs w:val="26"/>
        </w:rPr>
        <w:t xml:space="preserve"> настоящего Положения, в отношении оставшихся заявлений обучающихся принимается решение об отказе в переходе с платного обучения на бесплатное.</w:t>
      </w:r>
    </w:p>
    <w:p w14:paraId="148C21BF" w14:textId="78C73045" w:rsidR="00646BA9" w:rsidRPr="00C15DA1" w:rsidRDefault="002C5633" w:rsidP="00822173">
      <w:pPr>
        <w:pStyle w:val="ConsPlusNormal"/>
        <w:spacing w:line="276" w:lineRule="auto"/>
        <w:ind w:firstLine="709"/>
        <w:jc w:val="both"/>
        <w:outlineLvl w:val="1"/>
        <w:rPr>
          <w:rFonts w:ascii="Times New Roman" w:hAnsi="Times New Roman" w:cs="Times New Roman"/>
          <w:sz w:val="26"/>
          <w:szCs w:val="26"/>
        </w:rPr>
      </w:pPr>
      <w:r w:rsidRPr="00C15DA1">
        <w:rPr>
          <w:rFonts w:ascii="Times New Roman" w:hAnsi="Times New Roman" w:cs="Times New Roman"/>
          <w:sz w:val="26"/>
          <w:szCs w:val="26"/>
        </w:rPr>
        <w:t>2.15.</w:t>
      </w:r>
      <w:r w:rsidR="00665E55">
        <w:rPr>
          <w:rFonts w:ascii="Times New Roman" w:hAnsi="Times New Roman" w:cs="Times New Roman"/>
          <w:sz w:val="26"/>
          <w:szCs w:val="26"/>
        </w:rPr>
        <w:t> </w:t>
      </w:r>
      <w:r w:rsidRPr="00C15DA1">
        <w:rPr>
          <w:rFonts w:ascii="Times New Roman" w:hAnsi="Times New Roman" w:cs="Times New Roman"/>
          <w:sz w:val="26"/>
          <w:szCs w:val="26"/>
        </w:rPr>
        <w:t xml:space="preserve">Переход с платного обучения на бесплатное оформляется приказом ректора университета не позднее 10 календарных дней с даты принятия </w:t>
      </w:r>
      <w:r w:rsidR="003410D4" w:rsidRPr="00C15DA1">
        <w:rPr>
          <w:rFonts w:ascii="Times New Roman" w:hAnsi="Times New Roman" w:cs="Times New Roman"/>
          <w:sz w:val="26"/>
          <w:szCs w:val="26"/>
        </w:rPr>
        <w:t>к</w:t>
      </w:r>
      <w:r w:rsidRPr="00C15DA1">
        <w:rPr>
          <w:rFonts w:ascii="Times New Roman" w:hAnsi="Times New Roman" w:cs="Times New Roman"/>
          <w:sz w:val="26"/>
          <w:szCs w:val="26"/>
        </w:rPr>
        <w:t>омиссией решения о таком переходе.</w:t>
      </w:r>
    </w:p>
    <w:p w14:paraId="5EF75ED9" w14:textId="1C3C54A5" w:rsidR="00646BA9" w:rsidRPr="00C15DA1" w:rsidRDefault="002C5633" w:rsidP="00822173">
      <w:pPr>
        <w:pStyle w:val="ConsPlusNormal"/>
        <w:spacing w:line="276" w:lineRule="auto"/>
        <w:ind w:firstLine="709"/>
        <w:jc w:val="both"/>
        <w:outlineLvl w:val="1"/>
        <w:rPr>
          <w:rFonts w:ascii="Times New Roman" w:hAnsi="Times New Roman" w:cs="Times New Roman"/>
          <w:sz w:val="26"/>
          <w:szCs w:val="26"/>
        </w:rPr>
      </w:pPr>
      <w:r w:rsidRPr="00C15DA1">
        <w:rPr>
          <w:rFonts w:ascii="Times New Roman" w:hAnsi="Times New Roman" w:cs="Times New Roman"/>
          <w:sz w:val="26"/>
          <w:szCs w:val="26"/>
        </w:rPr>
        <w:t>2.16.</w:t>
      </w:r>
      <w:r w:rsidR="00665E55">
        <w:rPr>
          <w:rFonts w:ascii="Times New Roman" w:hAnsi="Times New Roman" w:cs="Times New Roman"/>
          <w:sz w:val="26"/>
          <w:szCs w:val="26"/>
        </w:rPr>
        <w:t> </w:t>
      </w:r>
      <w:r w:rsidRPr="00C15DA1">
        <w:rPr>
          <w:rFonts w:ascii="Times New Roman" w:hAnsi="Times New Roman" w:cs="Times New Roman"/>
          <w:sz w:val="26"/>
          <w:szCs w:val="26"/>
        </w:rPr>
        <w:t>В случае положительного решения о переходе обучающемуся</w:t>
      </w:r>
      <w:r w:rsidR="003410D4" w:rsidRPr="00C15DA1">
        <w:rPr>
          <w:rFonts w:ascii="Times New Roman" w:hAnsi="Times New Roman" w:cs="Times New Roman"/>
          <w:sz w:val="26"/>
          <w:szCs w:val="26"/>
        </w:rPr>
        <w:t xml:space="preserve"> (</w:t>
      </w:r>
      <w:r w:rsidRPr="00C15DA1">
        <w:rPr>
          <w:rFonts w:ascii="Times New Roman" w:hAnsi="Times New Roman" w:cs="Times New Roman"/>
          <w:sz w:val="26"/>
          <w:szCs w:val="26"/>
        </w:rPr>
        <w:t>лицу</w:t>
      </w:r>
      <w:r w:rsidR="003410D4" w:rsidRPr="00C15DA1">
        <w:rPr>
          <w:rFonts w:ascii="Times New Roman" w:hAnsi="Times New Roman" w:cs="Times New Roman"/>
          <w:sz w:val="26"/>
          <w:szCs w:val="26"/>
        </w:rPr>
        <w:t>,</w:t>
      </w:r>
      <w:r w:rsidRPr="00C15DA1">
        <w:rPr>
          <w:rFonts w:ascii="Times New Roman" w:hAnsi="Times New Roman" w:cs="Times New Roman"/>
          <w:sz w:val="26"/>
          <w:szCs w:val="26"/>
        </w:rPr>
        <w:t xml:space="preserve"> оплатившему обучение</w:t>
      </w:r>
      <w:r w:rsidR="003410D4" w:rsidRPr="00C15DA1">
        <w:rPr>
          <w:rFonts w:ascii="Times New Roman" w:hAnsi="Times New Roman" w:cs="Times New Roman"/>
          <w:sz w:val="26"/>
          <w:szCs w:val="26"/>
        </w:rPr>
        <w:t>)</w:t>
      </w:r>
      <w:r w:rsidRPr="00C15DA1">
        <w:rPr>
          <w:rFonts w:ascii="Times New Roman" w:hAnsi="Times New Roman" w:cs="Times New Roman"/>
          <w:sz w:val="26"/>
          <w:szCs w:val="26"/>
        </w:rPr>
        <w:t xml:space="preserve"> по его письменному заявлению возвращается оплата стоимости обучения, начиная с даты перевода, указанной в приказе, если такая оплата была внесена заранее. Оплата ранее оказанных образовательных услуг не возвращается.</w:t>
      </w:r>
    </w:p>
    <w:p w14:paraId="52FE8917" w14:textId="0A79B452" w:rsidR="00646BA9" w:rsidRDefault="002C5633" w:rsidP="00822173">
      <w:pPr>
        <w:pStyle w:val="ConsPlusNormal"/>
        <w:spacing w:line="276" w:lineRule="auto"/>
        <w:ind w:firstLine="709"/>
        <w:jc w:val="both"/>
        <w:outlineLvl w:val="1"/>
        <w:rPr>
          <w:rFonts w:ascii="Times New Roman" w:hAnsi="Times New Roman" w:cs="Times New Roman"/>
          <w:sz w:val="26"/>
          <w:szCs w:val="26"/>
        </w:rPr>
      </w:pPr>
      <w:r w:rsidRPr="00C15DA1">
        <w:rPr>
          <w:rFonts w:ascii="Times New Roman" w:hAnsi="Times New Roman" w:cs="Times New Roman"/>
          <w:sz w:val="26"/>
          <w:szCs w:val="26"/>
        </w:rPr>
        <w:t>2.17.</w:t>
      </w:r>
      <w:r w:rsidR="00665E55">
        <w:rPr>
          <w:rFonts w:ascii="Times New Roman" w:hAnsi="Times New Roman" w:cs="Times New Roman"/>
          <w:sz w:val="26"/>
          <w:szCs w:val="26"/>
        </w:rPr>
        <w:t> </w:t>
      </w:r>
      <w:r w:rsidRPr="00C15DA1">
        <w:rPr>
          <w:rFonts w:ascii="Times New Roman" w:hAnsi="Times New Roman" w:cs="Times New Roman"/>
          <w:sz w:val="26"/>
          <w:szCs w:val="26"/>
        </w:rPr>
        <w:t xml:space="preserve">Обучающийся, переведенный на место, </w:t>
      </w:r>
      <w:r w:rsidRPr="0015639F">
        <w:rPr>
          <w:rFonts w:ascii="Times New Roman" w:hAnsi="Times New Roman" w:cs="Times New Roman"/>
          <w:sz w:val="26"/>
          <w:szCs w:val="26"/>
        </w:rPr>
        <w:t xml:space="preserve">финансируемое за счет </w:t>
      </w:r>
      <w:r w:rsidR="00787CAF" w:rsidRPr="0015639F">
        <w:rPr>
          <w:rFonts w:ascii="Times New Roman" w:hAnsi="Times New Roman" w:cs="Times New Roman"/>
          <w:sz w:val="26"/>
          <w:szCs w:val="26"/>
        </w:rPr>
        <w:t xml:space="preserve">бюджетных ассигнований </w:t>
      </w:r>
      <w:r w:rsidRPr="0015639F">
        <w:rPr>
          <w:rFonts w:ascii="Times New Roman" w:hAnsi="Times New Roman" w:cs="Times New Roman"/>
          <w:sz w:val="26"/>
          <w:szCs w:val="26"/>
        </w:rPr>
        <w:t xml:space="preserve">федерального бюджета, имеет право на получение </w:t>
      </w:r>
      <w:r w:rsidRPr="00C15DA1">
        <w:rPr>
          <w:rFonts w:ascii="Times New Roman" w:hAnsi="Times New Roman" w:cs="Times New Roman"/>
          <w:sz w:val="26"/>
          <w:szCs w:val="26"/>
        </w:rPr>
        <w:t>государственной стипендии в соответствии с порядком, установленном в университете.</w:t>
      </w:r>
    </w:p>
    <w:p w14:paraId="7A076A2E" w14:textId="77777777" w:rsidR="00822173" w:rsidRPr="00C15DA1" w:rsidRDefault="00822173" w:rsidP="00822173">
      <w:pPr>
        <w:pStyle w:val="ConsPlusNormal"/>
        <w:spacing w:line="276" w:lineRule="auto"/>
        <w:ind w:firstLine="709"/>
        <w:jc w:val="both"/>
        <w:outlineLvl w:val="1"/>
        <w:rPr>
          <w:rFonts w:ascii="Times New Roman" w:hAnsi="Times New Roman" w:cs="Times New Roman"/>
          <w:sz w:val="26"/>
          <w:szCs w:val="26"/>
        </w:rPr>
      </w:pPr>
    </w:p>
    <w:p w14:paraId="7926AEEB" w14:textId="72494806" w:rsidR="00646BA9" w:rsidRPr="00C15DA1" w:rsidRDefault="002C5633" w:rsidP="00822173">
      <w:pPr>
        <w:pStyle w:val="af3"/>
        <w:spacing w:beforeAutospacing="0" w:after="120" w:afterAutospacing="0" w:line="276" w:lineRule="auto"/>
        <w:jc w:val="center"/>
        <w:outlineLvl w:val="0"/>
        <w:rPr>
          <w:rStyle w:val="a8"/>
          <w:sz w:val="26"/>
          <w:szCs w:val="26"/>
        </w:rPr>
      </w:pPr>
      <w:r w:rsidRPr="00C15DA1">
        <w:rPr>
          <w:rStyle w:val="a8"/>
          <w:sz w:val="26"/>
          <w:szCs w:val="26"/>
        </w:rPr>
        <w:t xml:space="preserve">3. Состав, полномочия и порядок </w:t>
      </w:r>
      <w:r w:rsidR="00014A7D">
        <w:rPr>
          <w:rStyle w:val="a8"/>
          <w:sz w:val="26"/>
          <w:szCs w:val="26"/>
        </w:rPr>
        <w:t>работы</w:t>
      </w:r>
      <w:r w:rsidRPr="00C15DA1">
        <w:rPr>
          <w:rStyle w:val="a8"/>
          <w:sz w:val="26"/>
          <w:szCs w:val="26"/>
        </w:rPr>
        <w:t xml:space="preserve"> комиссии по рассмотрению заявлений обучающихся о переходе с платного обучения на бесплатное</w:t>
      </w:r>
    </w:p>
    <w:p w14:paraId="5C1175E4" w14:textId="039C478B" w:rsidR="00646BA9" w:rsidRPr="003F6246" w:rsidRDefault="002C5633" w:rsidP="00822173">
      <w:pPr>
        <w:pStyle w:val="ConsPlusNormal"/>
        <w:spacing w:line="276" w:lineRule="auto"/>
        <w:ind w:firstLine="709"/>
        <w:jc w:val="both"/>
        <w:outlineLvl w:val="1"/>
        <w:rPr>
          <w:rFonts w:ascii="Times New Roman" w:hAnsi="Times New Roman" w:cs="Times New Roman"/>
          <w:sz w:val="26"/>
          <w:szCs w:val="26"/>
        </w:rPr>
      </w:pPr>
      <w:r w:rsidRPr="003F6246">
        <w:rPr>
          <w:rFonts w:ascii="Times New Roman" w:hAnsi="Times New Roman" w:cs="Times New Roman"/>
          <w:sz w:val="26"/>
          <w:szCs w:val="26"/>
        </w:rPr>
        <w:t>3.1.</w:t>
      </w:r>
      <w:r w:rsidR="00665E55">
        <w:rPr>
          <w:rFonts w:ascii="Times New Roman" w:hAnsi="Times New Roman" w:cs="Times New Roman"/>
          <w:sz w:val="26"/>
          <w:szCs w:val="26"/>
        </w:rPr>
        <w:t> </w:t>
      </w:r>
      <w:r w:rsidRPr="003F6246">
        <w:rPr>
          <w:rFonts w:ascii="Times New Roman" w:hAnsi="Times New Roman" w:cs="Times New Roman"/>
          <w:sz w:val="26"/>
          <w:szCs w:val="26"/>
        </w:rPr>
        <w:t>Состав комиссии по рассмотрению заявлений обучающихся о переходе с платного обучения на бесплатное</w:t>
      </w:r>
      <w:r w:rsidR="00D34FC1" w:rsidRPr="003F6246">
        <w:rPr>
          <w:rFonts w:ascii="Times New Roman" w:hAnsi="Times New Roman" w:cs="Times New Roman"/>
          <w:sz w:val="26"/>
          <w:szCs w:val="26"/>
        </w:rPr>
        <w:t xml:space="preserve"> </w:t>
      </w:r>
      <w:r w:rsidRPr="003F6246">
        <w:rPr>
          <w:rFonts w:ascii="Times New Roman" w:hAnsi="Times New Roman" w:cs="Times New Roman"/>
          <w:sz w:val="26"/>
          <w:szCs w:val="26"/>
        </w:rPr>
        <w:t>утверждается приказом ректора</w:t>
      </w:r>
      <w:r w:rsidR="003F6246" w:rsidRPr="003F6246">
        <w:rPr>
          <w:rFonts w:ascii="Times New Roman" w:hAnsi="Times New Roman" w:cs="Times New Roman"/>
          <w:sz w:val="26"/>
          <w:szCs w:val="26"/>
        </w:rPr>
        <w:t>.</w:t>
      </w:r>
    </w:p>
    <w:p w14:paraId="24E483DF" w14:textId="670FD218" w:rsidR="00646BA9" w:rsidRPr="00C15DA1" w:rsidRDefault="006F7FD5"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3.1.1.</w:t>
      </w:r>
      <w:r w:rsidR="00665E55">
        <w:rPr>
          <w:rFonts w:ascii="Times New Roman" w:hAnsi="Times New Roman" w:cs="Times New Roman"/>
          <w:sz w:val="26"/>
          <w:szCs w:val="26"/>
        </w:rPr>
        <w:t> </w:t>
      </w:r>
      <w:r w:rsidR="002C5633" w:rsidRPr="00C15DA1">
        <w:rPr>
          <w:rFonts w:ascii="Times New Roman" w:hAnsi="Times New Roman" w:cs="Times New Roman"/>
          <w:sz w:val="26"/>
          <w:szCs w:val="26"/>
        </w:rPr>
        <w:t xml:space="preserve">В состав </w:t>
      </w:r>
      <w:r w:rsidR="00D34FC1" w:rsidRPr="00C15DA1">
        <w:rPr>
          <w:rFonts w:ascii="Times New Roman" w:hAnsi="Times New Roman" w:cs="Times New Roman"/>
          <w:sz w:val="26"/>
          <w:szCs w:val="26"/>
        </w:rPr>
        <w:t>к</w:t>
      </w:r>
      <w:r w:rsidR="002C5633" w:rsidRPr="00C15DA1">
        <w:rPr>
          <w:rFonts w:ascii="Times New Roman" w:hAnsi="Times New Roman" w:cs="Times New Roman"/>
          <w:sz w:val="26"/>
          <w:szCs w:val="26"/>
        </w:rPr>
        <w:t>омиссии университета</w:t>
      </w:r>
      <w:r w:rsidR="00D34FC1" w:rsidRPr="00C15DA1">
        <w:rPr>
          <w:rFonts w:ascii="Times New Roman" w:hAnsi="Times New Roman" w:cs="Times New Roman"/>
          <w:sz w:val="26"/>
          <w:szCs w:val="26"/>
        </w:rPr>
        <w:t xml:space="preserve"> (головной организации</w:t>
      </w:r>
      <w:r w:rsidR="00D34FC1" w:rsidRPr="00295855">
        <w:rPr>
          <w:rFonts w:ascii="Times New Roman" w:hAnsi="Times New Roman" w:cs="Times New Roman"/>
          <w:sz w:val="26"/>
          <w:szCs w:val="26"/>
        </w:rPr>
        <w:t>)</w:t>
      </w:r>
      <w:r w:rsidR="002C5633" w:rsidRPr="00295855">
        <w:rPr>
          <w:rFonts w:ascii="Times New Roman" w:hAnsi="Times New Roman" w:cs="Times New Roman"/>
          <w:sz w:val="26"/>
          <w:szCs w:val="26"/>
        </w:rPr>
        <w:t xml:space="preserve"> </w:t>
      </w:r>
      <w:r w:rsidR="008E677C" w:rsidRPr="00295855">
        <w:rPr>
          <w:rFonts w:ascii="Times New Roman" w:hAnsi="Times New Roman" w:cs="Times New Roman"/>
          <w:sz w:val="26"/>
          <w:szCs w:val="26"/>
        </w:rPr>
        <w:t xml:space="preserve">по программам бакалавриата, специалитета и магистратуры </w:t>
      </w:r>
      <w:r w:rsidR="002C5633" w:rsidRPr="00295855">
        <w:rPr>
          <w:rFonts w:ascii="Times New Roman" w:hAnsi="Times New Roman" w:cs="Times New Roman"/>
          <w:sz w:val="26"/>
          <w:szCs w:val="26"/>
        </w:rPr>
        <w:t>входят:</w:t>
      </w:r>
    </w:p>
    <w:p w14:paraId="3EEBD1C3" w14:textId="040055DD" w:rsidR="00646BA9" w:rsidRPr="00C15DA1"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w:t>
      </w:r>
      <w:r w:rsidR="00C55C07">
        <w:rPr>
          <w:rFonts w:ascii="Times New Roman" w:hAnsi="Times New Roman" w:cs="Times New Roman"/>
          <w:sz w:val="26"/>
          <w:szCs w:val="26"/>
        </w:rPr>
        <w:t> </w:t>
      </w:r>
      <w:r w:rsidR="00D34FC1" w:rsidRPr="00C15DA1">
        <w:rPr>
          <w:rFonts w:ascii="Times New Roman" w:hAnsi="Times New Roman" w:cs="Times New Roman"/>
          <w:sz w:val="26"/>
          <w:szCs w:val="26"/>
        </w:rPr>
        <w:t>н</w:t>
      </w:r>
      <w:r w:rsidRPr="00C15DA1">
        <w:rPr>
          <w:rFonts w:ascii="Times New Roman" w:hAnsi="Times New Roman" w:cs="Times New Roman"/>
          <w:sz w:val="26"/>
          <w:szCs w:val="26"/>
        </w:rPr>
        <w:t>ачальник управления образовательных программ – председатель комиссии;</w:t>
      </w:r>
    </w:p>
    <w:p w14:paraId="77DAEB25" w14:textId="165FCE70" w:rsidR="00646BA9" w:rsidRPr="00C15DA1"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w:t>
      </w:r>
      <w:r w:rsidR="00C55C07">
        <w:rPr>
          <w:rFonts w:ascii="Times New Roman" w:hAnsi="Times New Roman" w:cs="Times New Roman"/>
          <w:sz w:val="26"/>
          <w:szCs w:val="26"/>
        </w:rPr>
        <w:t> </w:t>
      </w:r>
      <w:r w:rsidR="00D34FC1" w:rsidRPr="00C15DA1">
        <w:rPr>
          <w:rFonts w:ascii="Times New Roman" w:hAnsi="Times New Roman" w:cs="Times New Roman"/>
          <w:sz w:val="26"/>
          <w:szCs w:val="26"/>
        </w:rPr>
        <w:t>н</w:t>
      </w:r>
      <w:r w:rsidRPr="00C15DA1">
        <w:rPr>
          <w:rFonts w:ascii="Times New Roman" w:hAnsi="Times New Roman" w:cs="Times New Roman"/>
          <w:sz w:val="26"/>
          <w:szCs w:val="26"/>
        </w:rPr>
        <w:t>ачальник кадрово-правового управления;</w:t>
      </w:r>
    </w:p>
    <w:p w14:paraId="247BEB52" w14:textId="5326CAF0" w:rsidR="00646BA9" w:rsidRPr="00C15DA1"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w:t>
      </w:r>
      <w:r w:rsidR="00C55C07">
        <w:rPr>
          <w:rFonts w:ascii="Times New Roman" w:hAnsi="Times New Roman" w:cs="Times New Roman"/>
          <w:sz w:val="26"/>
          <w:szCs w:val="26"/>
        </w:rPr>
        <w:t> </w:t>
      </w:r>
      <w:r w:rsidR="00D34FC1" w:rsidRPr="00C15DA1">
        <w:rPr>
          <w:rFonts w:ascii="Times New Roman" w:hAnsi="Times New Roman" w:cs="Times New Roman"/>
          <w:sz w:val="26"/>
          <w:szCs w:val="26"/>
        </w:rPr>
        <w:t>г</w:t>
      </w:r>
      <w:r w:rsidRPr="00C15DA1">
        <w:rPr>
          <w:rFonts w:ascii="Times New Roman" w:hAnsi="Times New Roman" w:cs="Times New Roman"/>
          <w:sz w:val="26"/>
          <w:szCs w:val="26"/>
        </w:rPr>
        <w:t>лавный бухгалтер управления бухгалтерского учета и финансового контроля;</w:t>
      </w:r>
    </w:p>
    <w:p w14:paraId="40FF6C73" w14:textId="5F3DD001" w:rsidR="00646BA9" w:rsidRPr="00C15DA1"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w:t>
      </w:r>
      <w:r w:rsidR="00C55C07">
        <w:rPr>
          <w:rFonts w:ascii="Times New Roman" w:hAnsi="Times New Roman" w:cs="Times New Roman"/>
          <w:sz w:val="26"/>
          <w:szCs w:val="26"/>
        </w:rPr>
        <w:t> </w:t>
      </w:r>
      <w:r w:rsidR="00D34FC1" w:rsidRPr="00C15DA1">
        <w:rPr>
          <w:rFonts w:ascii="Times New Roman" w:hAnsi="Times New Roman" w:cs="Times New Roman"/>
          <w:sz w:val="26"/>
          <w:szCs w:val="26"/>
        </w:rPr>
        <w:t>д</w:t>
      </w:r>
      <w:r w:rsidRPr="00C15DA1">
        <w:rPr>
          <w:rFonts w:ascii="Times New Roman" w:hAnsi="Times New Roman" w:cs="Times New Roman"/>
          <w:sz w:val="26"/>
          <w:szCs w:val="26"/>
        </w:rPr>
        <w:t>иректора институтов (декан факультета);</w:t>
      </w:r>
    </w:p>
    <w:p w14:paraId="21F05271" w14:textId="790813FD" w:rsidR="00646BA9" w:rsidRPr="00C15DA1"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w:t>
      </w:r>
      <w:r w:rsidR="00C55C07">
        <w:rPr>
          <w:rFonts w:ascii="Times New Roman" w:hAnsi="Times New Roman" w:cs="Times New Roman"/>
          <w:sz w:val="26"/>
          <w:szCs w:val="26"/>
        </w:rPr>
        <w:t> </w:t>
      </w:r>
      <w:r w:rsidR="00D34FC1" w:rsidRPr="00C15DA1">
        <w:rPr>
          <w:rFonts w:ascii="Times New Roman" w:hAnsi="Times New Roman" w:cs="Times New Roman"/>
          <w:sz w:val="26"/>
          <w:szCs w:val="26"/>
        </w:rPr>
        <w:t>п</w:t>
      </w:r>
      <w:r w:rsidRPr="00C15DA1">
        <w:rPr>
          <w:rFonts w:ascii="Times New Roman" w:hAnsi="Times New Roman" w:cs="Times New Roman"/>
          <w:sz w:val="26"/>
          <w:szCs w:val="26"/>
        </w:rPr>
        <w:t>редседатель первичной профсоюзной организации обучающихся;</w:t>
      </w:r>
    </w:p>
    <w:p w14:paraId="1B978AA6" w14:textId="333D3338" w:rsidR="00646BA9"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w:t>
      </w:r>
      <w:r w:rsidR="00C55C07">
        <w:rPr>
          <w:rFonts w:ascii="Times New Roman" w:hAnsi="Times New Roman" w:cs="Times New Roman"/>
          <w:sz w:val="26"/>
          <w:szCs w:val="26"/>
        </w:rPr>
        <w:t> </w:t>
      </w:r>
      <w:r w:rsidR="00D34FC1" w:rsidRPr="00C15DA1">
        <w:rPr>
          <w:rFonts w:ascii="Times New Roman" w:hAnsi="Times New Roman" w:cs="Times New Roman"/>
          <w:sz w:val="26"/>
          <w:szCs w:val="26"/>
        </w:rPr>
        <w:t>п</w:t>
      </w:r>
      <w:r w:rsidRPr="00C15DA1">
        <w:rPr>
          <w:rFonts w:ascii="Times New Roman" w:hAnsi="Times New Roman" w:cs="Times New Roman"/>
          <w:sz w:val="26"/>
          <w:szCs w:val="26"/>
        </w:rPr>
        <w:t>редседатель коллегиального органа студенческого самоуправления (КОСС).</w:t>
      </w:r>
    </w:p>
    <w:p w14:paraId="0B0CC612" w14:textId="5DBE3F2E" w:rsidR="008E677C" w:rsidRPr="00295855" w:rsidRDefault="008E677C" w:rsidP="008E677C">
      <w:pPr>
        <w:pStyle w:val="ConsPlusNormal"/>
        <w:spacing w:line="276" w:lineRule="auto"/>
        <w:ind w:firstLine="709"/>
        <w:jc w:val="both"/>
        <w:rPr>
          <w:rFonts w:ascii="Times New Roman" w:hAnsi="Times New Roman" w:cs="Times New Roman"/>
          <w:sz w:val="26"/>
          <w:szCs w:val="26"/>
        </w:rPr>
      </w:pPr>
      <w:r w:rsidRPr="00295855">
        <w:rPr>
          <w:rFonts w:ascii="Times New Roman" w:hAnsi="Times New Roman" w:cs="Times New Roman"/>
          <w:sz w:val="26"/>
          <w:szCs w:val="26"/>
        </w:rPr>
        <w:lastRenderedPageBreak/>
        <w:t>3.1.2. В состав комиссии университета (головной организации) по программам аспирантуры входят:</w:t>
      </w:r>
    </w:p>
    <w:p w14:paraId="04175D16" w14:textId="0C18B743" w:rsidR="008E677C" w:rsidRPr="00295855" w:rsidRDefault="008E677C" w:rsidP="008E677C">
      <w:pPr>
        <w:pStyle w:val="ConsPlusNormal"/>
        <w:spacing w:line="276" w:lineRule="auto"/>
        <w:ind w:firstLine="709"/>
        <w:jc w:val="both"/>
        <w:rPr>
          <w:rFonts w:ascii="Times New Roman" w:hAnsi="Times New Roman" w:cs="Times New Roman"/>
          <w:sz w:val="26"/>
          <w:szCs w:val="26"/>
        </w:rPr>
      </w:pPr>
      <w:r w:rsidRPr="00295855">
        <w:rPr>
          <w:rFonts w:ascii="Times New Roman" w:hAnsi="Times New Roman" w:cs="Times New Roman"/>
          <w:sz w:val="26"/>
          <w:szCs w:val="26"/>
        </w:rPr>
        <w:t>-</w:t>
      </w:r>
      <w:r w:rsidR="00C55C07" w:rsidRPr="00295855">
        <w:rPr>
          <w:rFonts w:ascii="Times New Roman" w:hAnsi="Times New Roman" w:cs="Times New Roman"/>
          <w:sz w:val="26"/>
          <w:szCs w:val="26"/>
        </w:rPr>
        <w:t> </w:t>
      </w:r>
      <w:r w:rsidRPr="00295855">
        <w:rPr>
          <w:rFonts w:ascii="Times New Roman" w:hAnsi="Times New Roman" w:cs="Times New Roman"/>
          <w:sz w:val="26"/>
          <w:szCs w:val="26"/>
        </w:rPr>
        <w:t>проректор по исследовательской и проектной деятельности – председатель комиссии;</w:t>
      </w:r>
    </w:p>
    <w:p w14:paraId="0F5ABF7B" w14:textId="1CB43C6F" w:rsidR="008E677C" w:rsidRPr="00295855" w:rsidRDefault="008E677C" w:rsidP="008E677C">
      <w:pPr>
        <w:pStyle w:val="ConsPlusNormal"/>
        <w:spacing w:line="276" w:lineRule="auto"/>
        <w:ind w:firstLine="709"/>
        <w:jc w:val="both"/>
        <w:rPr>
          <w:rFonts w:ascii="Times New Roman" w:hAnsi="Times New Roman" w:cs="Times New Roman"/>
          <w:sz w:val="26"/>
          <w:szCs w:val="26"/>
        </w:rPr>
      </w:pPr>
      <w:r w:rsidRPr="00295855">
        <w:rPr>
          <w:rFonts w:ascii="Times New Roman" w:hAnsi="Times New Roman" w:cs="Times New Roman"/>
          <w:sz w:val="26"/>
          <w:szCs w:val="26"/>
        </w:rPr>
        <w:t>-</w:t>
      </w:r>
      <w:r w:rsidR="00C55C07" w:rsidRPr="00295855">
        <w:rPr>
          <w:rFonts w:ascii="Times New Roman" w:hAnsi="Times New Roman" w:cs="Times New Roman"/>
          <w:sz w:val="26"/>
          <w:szCs w:val="26"/>
        </w:rPr>
        <w:t> </w:t>
      </w:r>
      <w:r w:rsidRPr="00295855">
        <w:rPr>
          <w:rFonts w:ascii="Times New Roman" w:hAnsi="Times New Roman" w:cs="Times New Roman"/>
          <w:sz w:val="26"/>
          <w:szCs w:val="26"/>
        </w:rPr>
        <w:t>начальник кадрово-правового управления;</w:t>
      </w:r>
    </w:p>
    <w:p w14:paraId="277084C9" w14:textId="2DD3208D" w:rsidR="008E677C" w:rsidRPr="00295855" w:rsidRDefault="008E677C" w:rsidP="008E677C">
      <w:pPr>
        <w:pStyle w:val="ConsPlusNormal"/>
        <w:spacing w:line="276" w:lineRule="auto"/>
        <w:ind w:firstLine="709"/>
        <w:jc w:val="both"/>
        <w:rPr>
          <w:rFonts w:ascii="Times New Roman" w:hAnsi="Times New Roman" w:cs="Times New Roman"/>
          <w:sz w:val="26"/>
          <w:szCs w:val="26"/>
        </w:rPr>
      </w:pPr>
      <w:r w:rsidRPr="00295855">
        <w:rPr>
          <w:rFonts w:ascii="Times New Roman" w:hAnsi="Times New Roman" w:cs="Times New Roman"/>
          <w:sz w:val="26"/>
          <w:szCs w:val="26"/>
        </w:rPr>
        <w:t>-</w:t>
      </w:r>
      <w:r w:rsidR="00C55C07" w:rsidRPr="00295855">
        <w:rPr>
          <w:rFonts w:ascii="Times New Roman" w:hAnsi="Times New Roman" w:cs="Times New Roman"/>
          <w:sz w:val="26"/>
          <w:szCs w:val="26"/>
        </w:rPr>
        <w:t> </w:t>
      </w:r>
      <w:r w:rsidRPr="00295855">
        <w:rPr>
          <w:rFonts w:ascii="Times New Roman" w:hAnsi="Times New Roman" w:cs="Times New Roman"/>
          <w:sz w:val="26"/>
          <w:szCs w:val="26"/>
        </w:rPr>
        <w:t>главный бухгалтер управления бухгалтерского учета и финансового контроля;</w:t>
      </w:r>
    </w:p>
    <w:p w14:paraId="22A2E837" w14:textId="383C06F2" w:rsidR="008E677C" w:rsidRPr="00295855" w:rsidRDefault="008E677C" w:rsidP="008E677C">
      <w:pPr>
        <w:pStyle w:val="ConsPlusNormal"/>
        <w:spacing w:line="276" w:lineRule="auto"/>
        <w:ind w:firstLine="709"/>
        <w:jc w:val="both"/>
        <w:rPr>
          <w:rFonts w:ascii="Times New Roman" w:hAnsi="Times New Roman" w:cs="Times New Roman"/>
          <w:sz w:val="26"/>
          <w:szCs w:val="26"/>
        </w:rPr>
      </w:pPr>
      <w:r w:rsidRPr="00295855">
        <w:rPr>
          <w:rFonts w:ascii="Times New Roman" w:hAnsi="Times New Roman" w:cs="Times New Roman"/>
          <w:sz w:val="26"/>
          <w:szCs w:val="26"/>
        </w:rPr>
        <w:t>-</w:t>
      </w:r>
      <w:r w:rsidR="00C55C07" w:rsidRPr="00295855">
        <w:rPr>
          <w:rFonts w:ascii="Times New Roman" w:hAnsi="Times New Roman" w:cs="Times New Roman"/>
          <w:sz w:val="26"/>
          <w:szCs w:val="26"/>
        </w:rPr>
        <w:t> </w:t>
      </w:r>
      <w:r w:rsidRPr="00295855">
        <w:rPr>
          <w:rFonts w:ascii="Times New Roman" w:hAnsi="Times New Roman" w:cs="Times New Roman"/>
          <w:sz w:val="26"/>
          <w:szCs w:val="26"/>
        </w:rPr>
        <w:t>начальник отдела подготовки научно-педагогических кадров высшей квалификации;</w:t>
      </w:r>
    </w:p>
    <w:p w14:paraId="5EB34D9C" w14:textId="37962005" w:rsidR="008E677C" w:rsidRPr="00295855" w:rsidRDefault="008E677C" w:rsidP="008E677C">
      <w:pPr>
        <w:pStyle w:val="ConsPlusNormal"/>
        <w:spacing w:line="276" w:lineRule="auto"/>
        <w:ind w:firstLine="709"/>
        <w:jc w:val="both"/>
        <w:rPr>
          <w:rFonts w:ascii="Times New Roman" w:hAnsi="Times New Roman" w:cs="Times New Roman"/>
          <w:sz w:val="26"/>
          <w:szCs w:val="26"/>
        </w:rPr>
      </w:pPr>
      <w:r w:rsidRPr="00295855">
        <w:rPr>
          <w:rFonts w:ascii="Times New Roman" w:hAnsi="Times New Roman" w:cs="Times New Roman"/>
          <w:sz w:val="26"/>
          <w:szCs w:val="26"/>
        </w:rPr>
        <w:t>-</w:t>
      </w:r>
      <w:r w:rsidR="00C55C07" w:rsidRPr="00295855">
        <w:rPr>
          <w:rFonts w:ascii="Times New Roman" w:hAnsi="Times New Roman" w:cs="Times New Roman"/>
          <w:sz w:val="26"/>
          <w:szCs w:val="26"/>
        </w:rPr>
        <w:t> </w:t>
      </w:r>
      <w:r w:rsidRPr="00295855">
        <w:rPr>
          <w:rFonts w:ascii="Times New Roman" w:hAnsi="Times New Roman" w:cs="Times New Roman"/>
          <w:sz w:val="26"/>
          <w:szCs w:val="26"/>
        </w:rPr>
        <w:t>председатель первичной профсоюзной организации обучающихся;</w:t>
      </w:r>
    </w:p>
    <w:p w14:paraId="1FB54C64" w14:textId="4C6E892C" w:rsidR="008E677C" w:rsidRPr="00C15DA1" w:rsidRDefault="008E677C" w:rsidP="008E677C">
      <w:pPr>
        <w:pStyle w:val="ConsPlusNormal"/>
        <w:spacing w:line="276" w:lineRule="auto"/>
        <w:ind w:firstLine="709"/>
        <w:jc w:val="both"/>
        <w:rPr>
          <w:rFonts w:ascii="Times New Roman" w:hAnsi="Times New Roman" w:cs="Times New Roman"/>
          <w:sz w:val="26"/>
          <w:szCs w:val="26"/>
        </w:rPr>
      </w:pPr>
      <w:r w:rsidRPr="00295855">
        <w:rPr>
          <w:rFonts w:ascii="Times New Roman" w:hAnsi="Times New Roman" w:cs="Times New Roman"/>
          <w:sz w:val="26"/>
          <w:szCs w:val="26"/>
        </w:rPr>
        <w:t>-</w:t>
      </w:r>
      <w:r w:rsidR="00C55C07" w:rsidRPr="00295855">
        <w:rPr>
          <w:rFonts w:ascii="Times New Roman" w:hAnsi="Times New Roman" w:cs="Times New Roman"/>
          <w:sz w:val="26"/>
          <w:szCs w:val="26"/>
        </w:rPr>
        <w:t> </w:t>
      </w:r>
      <w:r w:rsidRPr="00295855">
        <w:rPr>
          <w:rFonts w:ascii="Times New Roman" w:hAnsi="Times New Roman" w:cs="Times New Roman"/>
          <w:sz w:val="26"/>
          <w:szCs w:val="26"/>
        </w:rPr>
        <w:t>председатель коллегиального органа студенческого самоуправления (КОСС).</w:t>
      </w:r>
    </w:p>
    <w:p w14:paraId="1FAED4BA" w14:textId="73698198" w:rsidR="00646BA9" w:rsidRPr="00C15DA1" w:rsidRDefault="006F7FD5"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3.1.</w:t>
      </w:r>
      <w:r w:rsidR="008E677C">
        <w:rPr>
          <w:rFonts w:ascii="Times New Roman" w:hAnsi="Times New Roman" w:cs="Times New Roman"/>
          <w:sz w:val="26"/>
          <w:szCs w:val="26"/>
        </w:rPr>
        <w:t>3</w:t>
      </w:r>
      <w:r w:rsidRPr="00C15DA1">
        <w:rPr>
          <w:rFonts w:ascii="Times New Roman" w:hAnsi="Times New Roman" w:cs="Times New Roman"/>
          <w:sz w:val="26"/>
          <w:szCs w:val="26"/>
        </w:rPr>
        <w:t>.</w:t>
      </w:r>
      <w:r w:rsidR="00665E55">
        <w:rPr>
          <w:rFonts w:ascii="Times New Roman" w:hAnsi="Times New Roman" w:cs="Times New Roman"/>
          <w:sz w:val="26"/>
          <w:szCs w:val="26"/>
        </w:rPr>
        <w:t> </w:t>
      </w:r>
      <w:r w:rsidR="002C5633" w:rsidRPr="00C15DA1">
        <w:rPr>
          <w:rFonts w:ascii="Times New Roman" w:hAnsi="Times New Roman" w:cs="Times New Roman"/>
          <w:sz w:val="26"/>
          <w:szCs w:val="26"/>
        </w:rPr>
        <w:t xml:space="preserve">В состав </w:t>
      </w:r>
      <w:r w:rsidR="00D34FC1" w:rsidRPr="00C15DA1">
        <w:rPr>
          <w:rFonts w:ascii="Times New Roman" w:hAnsi="Times New Roman" w:cs="Times New Roman"/>
          <w:sz w:val="26"/>
          <w:szCs w:val="26"/>
        </w:rPr>
        <w:t>к</w:t>
      </w:r>
      <w:r w:rsidR="002C5633" w:rsidRPr="00C15DA1">
        <w:rPr>
          <w:rFonts w:ascii="Times New Roman" w:hAnsi="Times New Roman" w:cs="Times New Roman"/>
          <w:sz w:val="26"/>
          <w:szCs w:val="26"/>
        </w:rPr>
        <w:t>омиссии Шуйского филиала входят:</w:t>
      </w:r>
    </w:p>
    <w:p w14:paraId="1123B5EB" w14:textId="34E944E3" w:rsidR="00646BA9" w:rsidRPr="0015639F"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w:t>
      </w:r>
      <w:r w:rsidR="00D34FC1" w:rsidRPr="00C15DA1">
        <w:rPr>
          <w:rFonts w:ascii="Times New Roman" w:hAnsi="Times New Roman" w:cs="Times New Roman"/>
          <w:sz w:val="26"/>
          <w:szCs w:val="26"/>
        </w:rPr>
        <w:t xml:space="preserve"> д</w:t>
      </w:r>
      <w:r w:rsidRPr="00C15DA1">
        <w:rPr>
          <w:rFonts w:ascii="Times New Roman" w:hAnsi="Times New Roman" w:cs="Times New Roman"/>
          <w:sz w:val="26"/>
          <w:szCs w:val="26"/>
        </w:rPr>
        <w:t>иректор филиала</w:t>
      </w:r>
      <w:r w:rsidR="00B40CCC" w:rsidRPr="00C15DA1">
        <w:rPr>
          <w:rFonts w:ascii="Times New Roman" w:hAnsi="Times New Roman" w:cs="Times New Roman"/>
          <w:sz w:val="26"/>
          <w:szCs w:val="26"/>
        </w:rPr>
        <w:t xml:space="preserve"> </w:t>
      </w:r>
      <w:r w:rsidR="00B40CCC" w:rsidRPr="0015639F">
        <w:rPr>
          <w:rFonts w:ascii="Times New Roman" w:hAnsi="Times New Roman" w:cs="Times New Roman"/>
          <w:sz w:val="26"/>
          <w:szCs w:val="26"/>
        </w:rPr>
        <w:t>– председатель комиссии</w:t>
      </w:r>
      <w:r w:rsidRPr="0015639F">
        <w:rPr>
          <w:rFonts w:ascii="Times New Roman" w:hAnsi="Times New Roman" w:cs="Times New Roman"/>
          <w:sz w:val="26"/>
          <w:szCs w:val="26"/>
        </w:rPr>
        <w:t>;</w:t>
      </w:r>
    </w:p>
    <w:p w14:paraId="2206C3C0" w14:textId="40765612" w:rsidR="00646BA9" w:rsidRPr="00C15DA1"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w:t>
      </w:r>
      <w:r w:rsidR="00D34FC1" w:rsidRPr="00C15DA1">
        <w:rPr>
          <w:rFonts w:ascii="Times New Roman" w:hAnsi="Times New Roman" w:cs="Times New Roman"/>
          <w:sz w:val="26"/>
          <w:szCs w:val="26"/>
        </w:rPr>
        <w:t xml:space="preserve"> з</w:t>
      </w:r>
      <w:r w:rsidRPr="00C15DA1">
        <w:rPr>
          <w:rFonts w:ascii="Times New Roman" w:hAnsi="Times New Roman" w:cs="Times New Roman"/>
          <w:sz w:val="26"/>
          <w:szCs w:val="26"/>
        </w:rPr>
        <w:t>аместитель директора филиала по учебно-воспитательной работе;</w:t>
      </w:r>
    </w:p>
    <w:p w14:paraId="78906C3F" w14:textId="29B4CB6F" w:rsidR="00646BA9" w:rsidRPr="00C15DA1"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 xml:space="preserve">- </w:t>
      </w:r>
      <w:r w:rsidR="00D34FC1" w:rsidRPr="00C15DA1">
        <w:rPr>
          <w:rFonts w:ascii="Times New Roman" w:hAnsi="Times New Roman" w:cs="Times New Roman"/>
          <w:sz w:val="26"/>
          <w:szCs w:val="26"/>
        </w:rPr>
        <w:t>г</w:t>
      </w:r>
      <w:r w:rsidRPr="00C15DA1">
        <w:rPr>
          <w:rFonts w:ascii="Times New Roman" w:hAnsi="Times New Roman" w:cs="Times New Roman"/>
          <w:sz w:val="26"/>
          <w:szCs w:val="26"/>
        </w:rPr>
        <w:t>лавный бухгалтер – начальник управления бухгалтерского учета и финансового</w:t>
      </w:r>
      <w:r w:rsidR="00634392" w:rsidRPr="00C15DA1">
        <w:rPr>
          <w:rFonts w:ascii="Times New Roman" w:hAnsi="Times New Roman" w:cs="Times New Roman"/>
          <w:sz w:val="26"/>
          <w:szCs w:val="26"/>
        </w:rPr>
        <w:t xml:space="preserve"> </w:t>
      </w:r>
      <w:r w:rsidR="006F7FD5" w:rsidRPr="00C15DA1">
        <w:rPr>
          <w:rFonts w:ascii="Times New Roman" w:hAnsi="Times New Roman" w:cs="Times New Roman"/>
          <w:sz w:val="26"/>
          <w:szCs w:val="26"/>
        </w:rPr>
        <w:t>контроля филиала;</w:t>
      </w:r>
    </w:p>
    <w:p w14:paraId="5795A260" w14:textId="5F233907" w:rsidR="00646BA9" w:rsidRDefault="002C5633" w:rsidP="00822173">
      <w:pPr>
        <w:pStyle w:val="ConsPlusNormal"/>
        <w:spacing w:line="276" w:lineRule="auto"/>
        <w:ind w:firstLine="709"/>
        <w:jc w:val="both"/>
        <w:rPr>
          <w:rFonts w:ascii="Times New Roman" w:hAnsi="Times New Roman" w:cs="Times New Roman"/>
          <w:sz w:val="26"/>
          <w:szCs w:val="26"/>
        </w:rPr>
      </w:pPr>
      <w:r w:rsidRPr="0015639F">
        <w:rPr>
          <w:rFonts w:ascii="Times New Roman" w:hAnsi="Times New Roman" w:cs="Times New Roman"/>
          <w:sz w:val="26"/>
          <w:szCs w:val="26"/>
        </w:rPr>
        <w:t>-</w:t>
      </w:r>
      <w:r w:rsidR="00D34FC1" w:rsidRPr="0015639F">
        <w:rPr>
          <w:rFonts w:ascii="Times New Roman" w:hAnsi="Times New Roman" w:cs="Times New Roman"/>
          <w:sz w:val="26"/>
          <w:szCs w:val="26"/>
        </w:rPr>
        <w:t xml:space="preserve"> </w:t>
      </w:r>
      <w:r w:rsidR="006F7FD5" w:rsidRPr="0015639F">
        <w:rPr>
          <w:rFonts w:ascii="Times New Roman" w:hAnsi="Times New Roman" w:cs="Times New Roman"/>
          <w:sz w:val="26"/>
          <w:szCs w:val="26"/>
        </w:rPr>
        <w:t>начальник юридической службы филиала</w:t>
      </w:r>
      <w:r w:rsidRPr="0015639F">
        <w:rPr>
          <w:rFonts w:ascii="Times New Roman" w:hAnsi="Times New Roman" w:cs="Times New Roman"/>
          <w:sz w:val="26"/>
          <w:szCs w:val="26"/>
        </w:rPr>
        <w:t>;</w:t>
      </w:r>
    </w:p>
    <w:p w14:paraId="654FB741" w14:textId="2CE44F5F" w:rsidR="0015639F" w:rsidRDefault="0015639F" w:rsidP="00822173">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деканы факультетов;</w:t>
      </w:r>
    </w:p>
    <w:p w14:paraId="4DC5BD49" w14:textId="03C76493" w:rsidR="008E677C" w:rsidRPr="0015639F" w:rsidRDefault="008E677C" w:rsidP="00822173">
      <w:pPr>
        <w:pStyle w:val="ConsPlusNormal"/>
        <w:spacing w:line="276" w:lineRule="auto"/>
        <w:ind w:firstLine="709"/>
        <w:jc w:val="both"/>
        <w:rPr>
          <w:rFonts w:ascii="Times New Roman" w:hAnsi="Times New Roman" w:cs="Times New Roman"/>
          <w:sz w:val="26"/>
          <w:szCs w:val="26"/>
        </w:rPr>
      </w:pPr>
      <w:r w:rsidRPr="00295855">
        <w:rPr>
          <w:rFonts w:ascii="Times New Roman" w:hAnsi="Times New Roman" w:cs="Times New Roman"/>
          <w:sz w:val="26"/>
          <w:szCs w:val="26"/>
        </w:rPr>
        <w:t xml:space="preserve">- заведующий </w:t>
      </w:r>
      <w:r w:rsidR="00047B7C" w:rsidRPr="00295855">
        <w:rPr>
          <w:rFonts w:ascii="Times New Roman" w:hAnsi="Times New Roman" w:cs="Times New Roman"/>
          <w:sz w:val="26"/>
          <w:szCs w:val="26"/>
        </w:rPr>
        <w:t>отделом аспирантуры, докторантуры, диссертационных советов</w:t>
      </w:r>
      <w:r w:rsidRPr="00295855">
        <w:rPr>
          <w:rFonts w:ascii="Times New Roman" w:hAnsi="Times New Roman" w:cs="Times New Roman"/>
          <w:sz w:val="26"/>
          <w:szCs w:val="26"/>
        </w:rPr>
        <w:t>;</w:t>
      </w:r>
    </w:p>
    <w:p w14:paraId="22830F86" w14:textId="06FA2171" w:rsidR="00646BA9" w:rsidRPr="00C15DA1"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w:t>
      </w:r>
      <w:r w:rsidR="00D34FC1" w:rsidRPr="00C15DA1">
        <w:rPr>
          <w:rFonts w:ascii="Times New Roman" w:hAnsi="Times New Roman" w:cs="Times New Roman"/>
          <w:sz w:val="26"/>
          <w:szCs w:val="26"/>
        </w:rPr>
        <w:t xml:space="preserve"> п</w:t>
      </w:r>
      <w:r w:rsidRPr="00C15DA1">
        <w:rPr>
          <w:rFonts w:ascii="Times New Roman" w:hAnsi="Times New Roman" w:cs="Times New Roman"/>
          <w:sz w:val="26"/>
          <w:szCs w:val="26"/>
        </w:rPr>
        <w:t>редседатель первичной профсоюзной организации обучающихся филиала;</w:t>
      </w:r>
    </w:p>
    <w:p w14:paraId="18F74892" w14:textId="4DBB6D37" w:rsidR="00646BA9" w:rsidRPr="00C15DA1"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w:t>
      </w:r>
      <w:r w:rsidR="00D34FC1" w:rsidRPr="00C15DA1">
        <w:rPr>
          <w:rFonts w:ascii="Times New Roman" w:hAnsi="Times New Roman" w:cs="Times New Roman"/>
          <w:sz w:val="26"/>
          <w:szCs w:val="26"/>
        </w:rPr>
        <w:t xml:space="preserve"> п</w:t>
      </w:r>
      <w:r w:rsidRPr="00C15DA1">
        <w:rPr>
          <w:rFonts w:ascii="Times New Roman" w:hAnsi="Times New Roman" w:cs="Times New Roman"/>
          <w:sz w:val="26"/>
          <w:szCs w:val="26"/>
        </w:rPr>
        <w:t>редседатель Объединенного Совета обучающихся МОСТ.</w:t>
      </w:r>
    </w:p>
    <w:p w14:paraId="61A7C80D" w14:textId="0AA61807" w:rsidR="00646BA9" w:rsidRPr="00C15DA1" w:rsidRDefault="002C5633" w:rsidP="00822173">
      <w:pPr>
        <w:pStyle w:val="ConsPlusNormal"/>
        <w:spacing w:line="276" w:lineRule="auto"/>
        <w:ind w:firstLine="709"/>
        <w:jc w:val="both"/>
        <w:outlineLvl w:val="1"/>
        <w:rPr>
          <w:rFonts w:ascii="Times New Roman" w:hAnsi="Times New Roman" w:cs="Times New Roman"/>
          <w:sz w:val="26"/>
          <w:szCs w:val="26"/>
        </w:rPr>
      </w:pPr>
      <w:r w:rsidRPr="00C15DA1">
        <w:rPr>
          <w:rFonts w:ascii="Times New Roman" w:hAnsi="Times New Roman" w:cs="Times New Roman"/>
          <w:sz w:val="26"/>
          <w:szCs w:val="26"/>
        </w:rPr>
        <w:t>3.2</w:t>
      </w:r>
      <w:r w:rsidR="00665E55">
        <w:rPr>
          <w:rFonts w:ascii="Times New Roman" w:hAnsi="Times New Roman" w:cs="Times New Roman"/>
          <w:sz w:val="26"/>
          <w:szCs w:val="26"/>
        </w:rPr>
        <w:t>. </w:t>
      </w:r>
      <w:r w:rsidRPr="00C15DA1">
        <w:rPr>
          <w:rFonts w:ascii="Times New Roman" w:hAnsi="Times New Roman" w:cs="Times New Roman"/>
          <w:sz w:val="26"/>
          <w:szCs w:val="26"/>
        </w:rPr>
        <w:t xml:space="preserve">Для организации работы </w:t>
      </w:r>
      <w:r w:rsidR="00D34FC1" w:rsidRPr="00C15DA1">
        <w:rPr>
          <w:rFonts w:ascii="Times New Roman" w:hAnsi="Times New Roman" w:cs="Times New Roman"/>
          <w:sz w:val="26"/>
          <w:szCs w:val="26"/>
        </w:rPr>
        <w:t>к</w:t>
      </w:r>
      <w:r w:rsidRPr="00C15DA1">
        <w:rPr>
          <w:rFonts w:ascii="Times New Roman" w:hAnsi="Times New Roman" w:cs="Times New Roman"/>
          <w:sz w:val="26"/>
          <w:szCs w:val="26"/>
        </w:rPr>
        <w:t>омиссии</w:t>
      </w:r>
      <w:r w:rsidR="00A42E9A" w:rsidRPr="00C15DA1">
        <w:rPr>
          <w:rFonts w:ascii="Times New Roman" w:hAnsi="Times New Roman" w:cs="Times New Roman"/>
          <w:sz w:val="26"/>
          <w:szCs w:val="26"/>
        </w:rPr>
        <w:t xml:space="preserve"> </w:t>
      </w:r>
      <w:r w:rsidRPr="00C15DA1">
        <w:rPr>
          <w:rFonts w:ascii="Times New Roman" w:hAnsi="Times New Roman" w:cs="Times New Roman"/>
          <w:sz w:val="26"/>
          <w:szCs w:val="26"/>
        </w:rPr>
        <w:t xml:space="preserve">назначается секретарь </w:t>
      </w:r>
      <w:r w:rsidR="00D34FC1" w:rsidRPr="00C15DA1">
        <w:rPr>
          <w:rFonts w:ascii="Times New Roman" w:hAnsi="Times New Roman" w:cs="Times New Roman"/>
          <w:sz w:val="26"/>
          <w:szCs w:val="26"/>
        </w:rPr>
        <w:t>к</w:t>
      </w:r>
      <w:r w:rsidRPr="00C15DA1">
        <w:rPr>
          <w:rFonts w:ascii="Times New Roman" w:hAnsi="Times New Roman" w:cs="Times New Roman"/>
          <w:sz w:val="26"/>
          <w:szCs w:val="26"/>
        </w:rPr>
        <w:t xml:space="preserve">омиссии, не являющийся членом </w:t>
      </w:r>
      <w:r w:rsidR="00D34FC1" w:rsidRPr="00C15DA1">
        <w:rPr>
          <w:rFonts w:ascii="Times New Roman" w:hAnsi="Times New Roman" w:cs="Times New Roman"/>
          <w:sz w:val="26"/>
          <w:szCs w:val="26"/>
        </w:rPr>
        <w:t>к</w:t>
      </w:r>
      <w:r w:rsidRPr="00C15DA1">
        <w:rPr>
          <w:rFonts w:ascii="Times New Roman" w:hAnsi="Times New Roman" w:cs="Times New Roman"/>
          <w:sz w:val="26"/>
          <w:szCs w:val="26"/>
        </w:rPr>
        <w:t xml:space="preserve">омиссии. Секретарь занимается подготовкой и организацией заседаний </w:t>
      </w:r>
      <w:r w:rsidR="00D34FC1" w:rsidRPr="00C15DA1">
        <w:rPr>
          <w:rFonts w:ascii="Times New Roman" w:hAnsi="Times New Roman" w:cs="Times New Roman"/>
          <w:sz w:val="26"/>
          <w:szCs w:val="26"/>
        </w:rPr>
        <w:t>к</w:t>
      </w:r>
      <w:r w:rsidRPr="00C15DA1">
        <w:rPr>
          <w:rFonts w:ascii="Times New Roman" w:hAnsi="Times New Roman" w:cs="Times New Roman"/>
          <w:sz w:val="26"/>
          <w:szCs w:val="26"/>
        </w:rPr>
        <w:t xml:space="preserve">омиссии, ведением протоколов ее заседаний. Секретарь </w:t>
      </w:r>
      <w:r w:rsidR="00D34FC1" w:rsidRPr="00C15DA1">
        <w:rPr>
          <w:rFonts w:ascii="Times New Roman" w:hAnsi="Times New Roman" w:cs="Times New Roman"/>
          <w:sz w:val="26"/>
          <w:szCs w:val="26"/>
        </w:rPr>
        <w:t>к</w:t>
      </w:r>
      <w:r w:rsidRPr="00C15DA1">
        <w:rPr>
          <w:rFonts w:ascii="Times New Roman" w:hAnsi="Times New Roman" w:cs="Times New Roman"/>
          <w:sz w:val="26"/>
          <w:szCs w:val="26"/>
        </w:rPr>
        <w:t>омиссии несет ответственность за хранение протоколов до передачи документов в личное дело обучающегося.</w:t>
      </w:r>
      <w:r w:rsidR="00D34FC1" w:rsidRPr="00C15DA1">
        <w:rPr>
          <w:rFonts w:ascii="Times New Roman" w:hAnsi="Times New Roman" w:cs="Times New Roman"/>
          <w:sz w:val="26"/>
          <w:szCs w:val="26"/>
        </w:rPr>
        <w:t xml:space="preserve"> Примерная форма протокола заседания комиссии представлена в Приложении 2</w:t>
      </w:r>
      <w:r w:rsidR="00310420" w:rsidRPr="00C15DA1">
        <w:rPr>
          <w:rFonts w:ascii="Times New Roman" w:hAnsi="Times New Roman" w:cs="Times New Roman"/>
          <w:sz w:val="26"/>
          <w:szCs w:val="26"/>
        </w:rPr>
        <w:t>.</w:t>
      </w:r>
    </w:p>
    <w:p w14:paraId="7CB291B5" w14:textId="6B499936" w:rsidR="00646BA9" w:rsidRPr="00C15DA1" w:rsidRDefault="002C5633" w:rsidP="00822173">
      <w:pPr>
        <w:pStyle w:val="ConsPlusNormal"/>
        <w:spacing w:line="276" w:lineRule="auto"/>
        <w:ind w:firstLine="709"/>
        <w:jc w:val="both"/>
        <w:outlineLvl w:val="1"/>
        <w:rPr>
          <w:rFonts w:ascii="Times New Roman" w:hAnsi="Times New Roman" w:cs="Times New Roman"/>
          <w:sz w:val="26"/>
          <w:szCs w:val="26"/>
        </w:rPr>
      </w:pPr>
      <w:r w:rsidRPr="00C15DA1">
        <w:rPr>
          <w:rFonts w:ascii="Times New Roman" w:hAnsi="Times New Roman" w:cs="Times New Roman"/>
          <w:sz w:val="26"/>
          <w:szCs w:val="26"/>
        </w:rPr>
        <w:t>3.3</w:t>
      </w:r>
      <w:r w:rsidR="00665E55">
        <w:rPr>
          <w:rFonts w:ascii="Times New Roman" w:hAnsi="Times New Roman" w:cs="Times New Roman"/>
          <w:sz w:val="26"/>
          <w:szCs w:val="26"/>
        </w:rPr>
        <w:t>. </w:t>
      </w:r>
      <w:r w:rsidR="00AB7BE1" w:rsidRPr="00C15DA1">
        <w:rPr>
          <w:rFonts w:ascii="Times New Roman" w:hAnsi="Times New Roman" w:cs="Times New Roman"/>
          <w:sz w:val="26"/>
          <w:szCs w:val="26"/>
        </w:rPr>
        <w:t>Директор института (декан факультета</w:t>
      </w:r>
      <w:r w:rsidR="00047B7C">
        <w:rPr>
          <w:rFonts w:ascii="Times New Roman" w:hAnsi="Times New Roman" w:cs="Times New Roman"/>
          <w:sz w:val="26"/>
          <w:szCs w:val="26"/>
        </w:rPr>
        <w:t xml:space="preserve">, </w:t>
      </w:r>
      <w:r w:rsidR="00047B7C" w:rsidRPr="00295855">
        <w:rPr>
          <w:rFonts w:ascii="Times New Roman" w:hAnsi="Times New Roman" w:cs="Times New Roman"/>
          <w:sz w:val="26"/>
          <w:szCs w:val="26"/>
        </w:rPr>
        <w:t>заведующий отделом аспирантуры, докторантуры, диссертационных советов</w:t>
      </w:r>
      <w:r w:rsidR="00AB7BE1" w:rsidRPr="00295855">
        <w:rPr>
          <w:rFonts w:ascii="Times New Roman" w:hAnsi="Times New Roman" w:cs="Times New Roman"/>
          <w:sz w:val="26"/>
          <w:szCs w:val="26"/>
        </w:rPr>
        <w:t>) может не присутствовать</w:t>
      </w:r>
      <w:r w:rsidR="00AB7BE1" w:rsidRPr="00C15DA1">
        <w:rPr>
          <w:rFonts w:ascii="Times New Roman" w:hAnsi="Times New Roman" w:cs="Times New Roman"/>
          <w:sz w:val="26"/>
          <w:szCs w:val="26"/>
        </w:rPr>
        <w:t xml:space="preserve"> н</w:t>
      </w:r>
      <w:r w:rsidRPr="00C15DA1">
        <w:rPr>
          <w:rFonts w:ascii="Times New Roman" w:hAnsi="Times New Roman" w:cs="Times New Roman"/>
          <w:sz w:val="26"/>
          <w:szCs w:val="26"/>
        </w:rPr>
        <w:t xml:space="preserve">а заседании </w:t>
      </w:r>
      <w:r w:rsidR="00D34FC1" w:rsidRPr="00C15DA1">
        <w:rPr>
          <w:rFonts w:ascii="Times New Roman" w:hAnsi="Times New Roman" w:cs="Times New Roman"/>
          <w:sz w:val="26"/>
          <w:szCs w:val="26"/>
        </w:rPr>
        <w:t>к</w:t>
      </w:r>
      <w:r w:rsidRPr="00C15DA1">
        <w:rPr>
          <w:rFonts w:ascii="Times New Roman" w:hAnsi="Times New Roman" w:cs="Times New Roman"/>
          <w:sz w:val="26"/>
          <w:szCs w:val="26"/>
        </w:rPr>
        <w:t>омиссии</w:t>
      </w:r>
      <w:r w:rsidR="00AB7BE1" w:rsidRPr="00C15DA1">
        <w:rPr>
          <w:rFonts w:ascii="Times New Roman" w:hAnsi="Times New Roman" w:cs="Times New Roman"/>
          <w:sz w:val="26"/>
          <w:szCs w:val="26"/>
        </w:rPr>
        <w:t xml:space="preserve">, </w:t>
      </w:r>
      <w:r w:rsidRPr="00C15DA1">
        <w:rPr>
          <w:rFonts w:ascii="Times New Roman" w:hAnsi="Times New Roman" w:cs="Times New Roman"/>
          <w:sz w:val="26"/>
          <w:szCs w:val="26"/>
        </w:rPr>
        <w:t xml:space="preserve">на котором </w:t>
      </w:r>
      <w:r w:rsidR="00AB7BE1" w:rsidRPr="00C15DA1">
        <w:rPr>
          <w:rFonts w:ascii="Times New Roman" w:hAnsi="Times New Roman" w:cs="Times New Roman"/>
          <w:sz w:val="26"/>
          <w:szCs w:val="26"/>
        </w:rPr>
        <w:t xml:space="preserve">не рассматривается </w:t>
      </w:r>
      <w:r w:rsidRPr="00C15DA1">
        <w:rPr>
          <w:rFonts w:ascii="Times New Roman" w:hAnsi="Times New Roman" w:cs="Times New Roman"/>
          <w:sz w:val="26"/>
          <w:szCs w:val="26"/>
        </w:rPr>
        <w:t>обуча</w:t>
      </w:r>
      <w:r w:rsidR="00AB7BE1" w:rsidRPr="00C15DA1">
        <w:rPr>
          <w:rFonts w:ascii="Times New Roman" w:hAnsi="Times New Roman" w:cs="Times New Roman"/>
          <w:sz w:val="26"/>
          <w:szCs w:val="26"/>
        </w:rPr>
        <w:t xml:space="preserve">ющийся </w:t>
      </w:r>
      <w:r w:rsidR="00117444">
        <w:rPr>
          <w:rFonts w:ascii="Times New Roman" w:hAnsi="Times New Roman" w:cs="Times New Roman"/>
          <w:sz w:val="26"/>
          <w:szCs w:val="26"/>
        </w:rPr>
        <w:t>э</w:t>
      </w:r>
      <w:r w:rsidR="00AB7BE1" w:rsidRPr="00C15DA1">
        <w:rPr>
          <w:rFonts w:ascii="Times New Roman" w:hAnsi="Times New Roman" w:cs="Times New Roman"/>
          <w:sz w:val="26"/>
          <w:szCs w:val="26"/>
        </w:rPr>
        <w:t>то</w:t>
      </w:r>
      <w:r w:rsidR="00117444">
        <w:rPr>
          <w:rFonts w:ascii="Times New Roman" w:hAnsi="Times New Roman" w:cs="Times New Roman"/>
          <w:sz w:val="26"/>
          <w:szCs w:val="26"/>
        </w:rPr>
        <w:t>го</w:t>
      </w:r>
      <w:r w:rsidR="00AB7BE1" w:rsidRPr="00C15DA1">
        <w:rPr>
          <w:rFonts w:ascii="Times New Roman" w:hAnsi="Times New Roman" w:cs="Times New Roman"/>
          <w:sz w:val="26"/>
          <w:szCs w:val="26"/>
        </w:rPr>
        <w:t xml:space="preserve"> институт</w:t>
      </w:r>
      <w:r w:rsidR="00117444">
        <w:rPr>
          <w:rFonts w:ascii="Times New Roman" w:hAnsi="Times New Roman" w:cs="Times New Roman"/>
          <w:sz w:val="26"/>
          <w:szCs w:val="26"/>
        </w:rPr>
        <w:t>а</w:t>
      </w:r>
      <w:r w:rsidR="00AB7BE1" w:rsidRPr="00C15DA1">
        <w:rPr>
          <w:rFonts w:ascii="Times New Roman" w:hAnsi="Times New Roman" w:cs="Times New Roman"/>
          <w:sz w:val="26"/>
          <w:szCs w:val="26"/>
        </w:rPr>
        <w:t xml:space="preserve"> (факультет</w:t>
      </w:r>
      <w:r w:rsidR="00117444">
        <w:rPr>
          <w:rFonts w:ascii="Times New Roman" w:hAnsi="Times New Roman" w:cs="Times New Roman"/>
          <w:sz w:val="26"/>
          <w:szCs w:val="26"/>
        </w:rPr>
        <w:t>а</w:t>
      </w:r>
      <w:r w:rsidR="00AB7BE1" w:rsidRPr="00C15DA1">
        <w:rPr>
          <w:rFonts w:ascii="Times New Roman" w:hAnsi="Times New Roman" w:cs="Times New Roman"/>
          <w:sz w:val="26"/>
          <w:szCs w:val="26"/>
        </w:rPr>
        <w:t>)</w:t>
      </w:r>
      <w:r w:rsidR="00117444">
        <w:rPr>
          <w:rFonts w:ascii="Times New Roman" w:hAnsi="Times New Roman" w:cs="Times New Roman"/>
          <w:sz w:val="26"/>
          <w:szCs w:val="26"/>
        </w:rPr>
        <w:t>,</w:t>
      </w:r>
      <w:r w:rsidRPr="00C15DA1">
        <w:rPr>
          <w:rFonts w:ascii="Times New Roman" w:hAnsi="Times New Roman" w:cs="Times New Roman"/>
          <w:sz w:val="26"/>
          <w:szCs w:val="26"/>
        </w:rPr>
        <w:t xml:space="preserve"> претенд</w:t>
      </w:r>
      <w:r w:rsidR="00117444">
        <w:rPr>
          <w:rFonts w:ascii="Times New Roman" w:hAnsi="Times New Roman" w:cs="Times New Roman"/>
          <w:sz w:val="26"/>
          <w:szCs w:val="26"/>
        </w:rPr>
        <w:t>ующий</w:t>
      </w:r>
      <w:r w:rsidRPr="00C15DA1">
        <w:rPr>
          <w:rFonts w:ascii="Times New Roman" w:hAnsi="Times New Roman" w:cs="Times New Roman"/>
          <w:sz w:val="26"/>
          <w:szCs w:val="26"/>
        </w:rPr>
        <w:t xml:space="preserve"> на вакантное бюджетное место, если это не нарушает кворум.</w:t>
      </w:r>
    </w:p>
    <w:p w14:paraId="698CB7AD" w14:textId="60002EB7" w:rsidR="00646BA9" w:rsidRPr="00C15DA1" w:rsidRDefault="002C5633" w:rsidP="00822173">
      <w:pPr>
        <w:pStyle w:val="ConsPlusNormal"/>
        <w:spacing w:line="276" w:lineRule="auto"/>
        <w:ind w:firstLine="709"/>
        <w:jc w:val="both"/>
        <w:outlineLvl w:val="1"/>
        <w:rPr>
          <w:rFonts w:ascii="Times New Roman" w:hAnsi="Times New Roman" w:cs="Times New Roman"/>
          <w:sz w:val="26"/>
          <w:szCs w:val="26"/>
        </w:rPr>
      </w:pPr>
      <w:r w:rsidRPr="00C15DA1">
        <w:rPr>
          <w:rFonts w:ascii="Times New Roman" w:hAnsi="Times New Roman" w:cs="Times New Roman"/>
          <w:sz w:val="26"/>
          <w:szCs w:val="26"/>
        </w:rPr>
        <w:t>3.4.</w:t>
      </w:r>
      <w:r w:rsidR="00665E55">
        <w:rPr>
          <w:rFonts w:ascii="Times New Roman" w:hAnsi="Times New Roman" w:cs="Times New Roman"/>
          <w:sz w:val="26"/>
          <w:szCs w:val="26"/>
        </w:rPr>
        <w:t> </w:t>
      </w:r>
      <w:r w:rsidRPr="00C15DA1">
        <w:rPr>
          <w:rFonts w:ascii="Times New Roman" w:hAnsi="Times New Roman" w:cs="Times New Roman"/>
          <w:sz w:val="26"/>
          <w:szCs w:val="26"/>
        </w:rPr>
        <w:t xml:space="preserve">Решение о </w:t>
      </w:r>
      <w:bookmarkStart w:id="12" w:name="_Hlk115875670"/>
      <w:r w:rsidRPr="00C15DA1">
        <w:rPr>
          <w:rFonts w:ascii="Times New Roman" w:hAnsi="Times New Roman" w:cs="Times New Roman"/>
          <w:sz w:val="26"/>
          <w:szCs w:val="26"/>
        </w:rPr>
        <w:t>переходе обучающегося с платного обучения</w:t>
      </w:r>
      <w:r w:rsidRPr="00C15DA1">
        <w:rPr>
          <w:rFonts w:ascii="Times New Roman" w:hAnsi="Times New Roman" w:cs="Times New Roman"/>
          <w:b/>
          <w:sz w:val="26"/>
          <w:szCs w:val="26"/>
        </w:rPr>
        <w:t xml:space="preserve"> </w:t>
      </w:r>
      <w:r w:rsidRPr="00C15DA1">
        <w:rPr>
          <w:rFonts w:ascii="Times New Roman" w:hAnsi="Times New Roman" w:cs="Times New Roman"/>
          <w:sz w:val="26"/>
          <w:szCs w:val="26"/>
        </w:rPr>
        <w:t>на</w:t>
      </w:r>
      <w:r w:rsidRPr="00C15DA1">
        <w:rPr>
          <w:rFonts w:ascii="Times New Roman" w:hAnsi="Times New Roman" w:cs="Times New Roman"/>
          <w:b/>
          <w:sz w:val="26"/>
          <w:szCs w:val="26"/>
        </w:rPr>
        <w:t xml:space="preserve"> </w:t>
      </w:r>
      <w:r w:rsidRPr="00C15DA1">
        <w:rPr>
          <w:rFonts w:ascii="Times New Roman" w:hAnsi="Times New Roman" w:cs="Times New Roman"/>
          <w:sz w:val="26"/>
          <w:szCs w:val="26"/>
        </w:rPr>
        <w:t xml:space="preserve">бесплатное </w:t>
      </w:r>
      <w:bookmarkEnd w:id="12"/>
      <w:r w:rsidRPr="00C15DA1">
        <w:rPr>
          <w:rFonts w:ascii="Times New Roman" w:hAnsi="Times New Roman" w:cs="Times New Roman"/>
          <w:sz w:val="26"/>
          <w:szCs w:val="26"/>
        </w:rPr>
        <w:t xml:space="preserve">принимается на заседании </w:t>
      </w:r>
      <w:r w:rsidR="00D34FC1" w:rsidRPr="00C15DA1">
        <w:rPr>
          <w:rFonts w:ascii="Times New Roman" w:hAnsi="Times New Roman" w:cs="Times New Roman"/>
          <w:sz w:val="26"/>
          <w:szCs w:val="26"/>
        </w:rPr>
        <w:t>к</w:t>
      </w:r>
      <w:r w:rsidRPr="00C15DA1">
        <w:rPr>
          <w:rFonts w:ascii="Times New Roman" w:hAnsi="Times New Roman" w:cs="Times New Roman"/>
          <w:sz w:val="26"/>
          <w:szCs w:val="26"/>
        </w:rPr>
        <w:t xml:space="preserve">омиссии </w:t>
      </w:r>
      <w:r w:rsidR="00AB7BE1" w:rsidRPr="00C15DA1">
        <w:rPr>
          <w:rFonts w:ascii="Times New Roman" w:hAnsi="Times New Roman" w:cs="Times New Roman"/>
          <w:sz w:val="26"/>
          <w:szCs w:val="26"/>
        </w:rPr>
        <w:t>университета (</w:t>
      </w:r>
      <w:r w:rsidRPr="00C15DA1">
        <w:rPr>
          <w:rFonts w:ascii="Times New Roman" w:hAnsi="Times New Roman" w:cs="Times New Roman"/>
          <w:sz w:val="26"/>
          <w:szCs w:val="26"/>
        </w:rPr>
        <w:t>головной организации</w:t>
      </w:r>
      <w:r w:rsidR="00AB7BE1" w:rsidRPr="00C15DA1">
        <w:rPr>
          <w:rFonts w:ascii="Times New Roman" w:hAnsi="Times New Roman" w:cs="Times New Roman"/>
          <w:sz w:val="26"/>
          <w:szCs w:val="26"/>
        </w:rPr>
        <w:t>)</w:t>
      </w:r>
      <w:r w:rsidRPr="00C15DA1">
        <w:rPr>
          <w:rFonts w:ascii="Times New Roman" w:hAnsi="Times New Roman" w:cs="Times New Roman"/>
          <w:sz w:val="26"/>
          <w:szCs w:val="26"/>
        </w:rPr>
        <w:t xml:space="preserve"> или филиала.</w:t>
      </w:r>
    </w:p>
    <w:p w14:paraId="566F497A" w14:textId="371B602F" w:rsidR="00646BA9" w:rsidRPr="00C15DA1" w:rsidRDefault="00AB7BE1"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t>Заседание</w:t>
      </w:r>
      <w:r w:rsidR="002C5633" w:rsidRPr="00C15DA1">
        <w:rPr>
          <w:rFonts w:ascii="Times New Roman" w:hAnsi="Times New Roman" w:cs="Times New Roman"/>
          <w:sz w:val="26"/>
          <w:szCs w:val="26"/>
        </w:rPr>
        <w:t xml:space="preserve"> </w:t>
      </w:r>
      <w:r w:rsidR="00D34FC1" w:rsidRPr="00C15DA1">
        <w:rPr>
          <w:rFonts w:ascii="Times New Roman" w:hAnsi="Times New Roman" w:cs="Times New Roman"/>
          <w:sz w:val="26"/>
          <w:szCs w:val="26"/>
        </w:rPr>
        <w:t>к</w:t>
      </w:r>
      <w:r w:rsidR="002C5633" w:rsidRPr="00C15DA1">
        <w:rPr>
          <w:rFonts w:ascii="Times New Roman" w:hAnsi="Times New Roman" w:cs="Times New Roman"/>
          <w:sz w:val="26"/>
          <w:szCs w:val="26"/>
        </w:rPr>
        <w:t>омиссии является правомочным, если в работе приняли участие не менее 2/3 ее состава.</w:t>
      </w:r>
    </w:p>
    <w:p w14:paraId="0662C12A" w14:textId="16413030" w:rsidR="00646BA9" w:rsidRPr="00C15DA1" w:rsidRDefault="002C5633" w:rsidP="00822173">
      <w:pPr>
        <w:pStyle w:val="ConsPlusNormal"/>
        <w:spacing w:line="276" w:lineRule="auto"/>
        <w:ind w:firstLine="709"/>
        <w:jc w:val="both"/>
        <w:rPr>
          <w:rFonts w:ascii="Times New Roman" w:hAnsi="Times New Roman" w:cs="Times New Roman"/>
          <w:sz w:val="26"/>
          <w:szCs w:val="26"/>
        </w:rPr>
      </w:pPr>
      <w:r w:rsidRPr="00C15DA1">
        <w:rPr>
          <w:rFonts w:ascii="Times New Roman" w:hAnsi="Times New Roman" w:cs="Times New Roman"/>
          <w:sz w:val="26"/>
          <w:szCs w:val="26"/>
        </w:rPr>
        <w:lastRenderedPageBreak/>
        <w:t xml:space="preserve">Решение </w:t>
      </w:r>
      <w:r w:rsidR="00D34FC1" w:rsidRPr="00C15DA1">
        <w:rPr>
          <w:rFonts w:ascii="Times New Roman" w:hAnsi="Times New Roman" w:cs="Times New Roman"/>
          <w:sz w:val="26"/>
          <w:szCs w:val="26"/>
        </w:rPr>
        <w:t>к</w:t>
      </w:r>
      <w:r w:rsidRPr="00C15DA1">
        <w:rPr>
          <w:rFonts w:ascii="Times New Roman" w:hAnsi="Times New Roman" w:cs="Times New Roman"/>
          <w:sz w:val="26"/>
          <w:szCs w:val="26"/>
        </w:rPr>
        <w:t xml:space="preserve">омиссии принимается открытым голосованием, простым большинством голосов присутствующих на заседании членов </w:t>
      </w:r>
      <w:r w:rsidR="0015466E" w:rsidRPr="00C15DA1">
        <w:rPr>
          <w:rFonts w:ascii="Times New Roman" w:hAnsi="Times New Roman" w:cs="Times New Roman"/>
          <w:sz w:val="26"/>
          <w:szCs w:val="26"/>
        </w:rPr>
        <w:t>к</w:t>
      </w:r>
      <w:r w:rsidRPr="00C15DA1">
        <w:rPr>
          <w:rFonts w:ascii="Times New Roman" w:hAnsi="Times New Roman" w:cs="Times New Roman"/>
          <w:sz w:val="26"/>
          <w:szCs w:val="26"/>
        </w:rPr>
        <w:t xml:space="preserve">омиссии и оформляется соответствующим протоколом. </w:t>
      </w:r>
      <w:r w:rsidR="00085A1E" w:rsidRPr="00C15DA1">
        <w:rPr>
          <w:rFonts w:ascii="Times New Roman" w:hAnsi="Times New Roman" w:cs="Times New Roman"/>
          <w:sz w:val="26"/>
          <w:szCs w:val="26"/>
        </w:rPr>
        <w:t>При равенстве голосов «за» и «против»</w:t>
      </w:r>
      <w:r w:rsidR="0015466E" w:rsidRPr="00C15DA1">
        <w:rPr>
          <w:rFonts w:ascii="Times New Roman" w:hAnsi="Times New Roman" w:cs="Times New Roman"/>
          <w:sz w:val="26"/>
          <w:szCs w:val="26"/>
        </w:rPr>
        <w:t xml:space="preserve"> голос председателя комиссии является решающим.</w:t>
      </w:r>
    </w:p>
    <w:p w14:paraId="0FC72222" w14:textId="3FF952EE" w:rsidR="00EB4937" w:rsidRPr="00C15DA1" w:rsidRDefault="00310420" w:rsidP="00822173">
      <w:pPr>
        <w:pStyle w:val="aa"/>
        <w:spacing w:line="276" w:lineRule="auto"/>
        <w:ind w:firstLine="709"/>
        <w:jc w:val="both"/>
        <w:outlineLvl w:val="1"/>
        <w:rPr>
          <w:sz w:val="26"/>
          <w:szCs w:val="26"/>
        </w:rPr>
      </w:pPr>
      <w:r w:rsidRPr="00C15DA1">
        <w:rPr>
          <w:sz w:val="26"/>
          <w:szCs w:val="26"/>
        </w:rPr>
        <w:t>3.5</w:t>
      </w:r>
      <w:r w:rsidR="00665E55">
        <w:rPr>
          <w:sz w:val="26"/>
          <w:szCs w:val="26"/>
        </w:rPr>
        <w:t>. </w:t>
      </w:r>
      <w:r w:rsidR="002C5633" w:rsidRPr="00C15DA1">
        <w:rPr>
          <w:sz w:val="26"/>
          <w:szCs w:val="26"/>
        </w:rPr>
        <w:t xml:space="preserve">Протокол заседания </w:t>
      </w:r>
      <w:r w:rsidR="00085A1E" w:rsidRPr="00C15DA1">
        <w:rPr>
          <w:sz w:val="26"/>
          <w:szCs w:val="26"/>
        </w:rPr>
        <w:t>к</w:t>
      </w:r>
      <w:r w:rsidR="002C5633" w:rsidRPr="00C15DA1">
        <w:rPr>
          <w:sz w:val="26"/>
          <w:szCs w:val="26"/>
        </w:rPr>
        <w:t xml:space="preserve">омиссии, заявление обучающегося с прилагаемыми к нему документами, а также выписка из приказа о переводе на вакантное бюджетное место </w:t>
      </w:r>
      <w:r w:rsidR="00AB7BE1" w:rsidRPr="00C15DA1">
        <w:rPr>
          <w:sz w:val="26"/>
          <w:szCs w:val="26"/>
        </w:rPr>
        <w:t>помещаются</w:t>
      </w:r>
      <w:r w:rsidR="002C5633" w:rsidRPr="00C15DA1">
        <w:rPr>
          <w:sz w:val="26"/>
          <w:szCs w:val="26"/>
        </w:rPr>
        <w:t xml:space="preserve"> в личное дело обучающегося.</w:t>
      </w:r>
      <w:r w:rsidR="00EB4937" w:rsidRPr="00C15DA1">
        <w:rPr>
          <w:sz w:val="26"/>
          <w:szCs w:val="26"/>
        </w:rPr>
        <w:br w:type="page"/>
      </w:r>
    </w:p>
    <w:p w14:paraId="3E01FB61" w14:textId="37A6826F" w:rsidR="00646BA9" w:rsidRPr="0093420A" w:rsidRDefault="002C5633" w:rsidP="00A54DE8">
      <w:pPr>
        <w:pStyle w:val="1"/>
        <w:numPr>
          <w:ilvl w:val="0"/>
          <w:numId w:val="0"/>
        </w:numPr>
        <w:spacing w:before="0"/>
        <w:jc w:val="right"/>
        <w:rPr>
          <w:rFonts w:ascii="Times New Roman" w:hAnsi="Times New Roman"/>
        </w:rPr>
      </w:pPr>
      <w:r w:rsidRPr="0093420A">
        <w:rPr>
          <w:rFonts w:ascii="Times New Roman" w:hAnsi="Times New Roman"/>
        </w:rPr>
        <w:lastRenderedPageBreak/>
        <w:t>Приложение</w:t>
      </w:r>
      <w:r w:rsidR="00085A1E" w:rsidRPr="0093420A">
        <w:rPr>
          <w:rFonts w:ascii="Times New Roman" w:hAnsi="Times New Roman"/>
        </w:rPr>
        <w:t xml:space="preserve"> 1</w:t>
      </w:r>
    </w:p>
    <w:p w14:paraId="6D58B48B" w14:textId="5C261396" w:rsidR="00646BA9" w:rsidRPr="00F71B46" w:rsidRDefault="00945037" w:rsidP="00A01D09">
      <w:pPr>
        <w:ind w:firstLine="709"/>
        <w:rPr>
          <w:b/>
          <w:bCs/>
          <w:sz w:val="26"/>
          <w:szCs w:val="26"/>
        </w:rPr>
      </w:pPr>
      <w:r w:rsidRPr="00F71B46">
        <w:rPr>
          <w:b/>
          <w:bCs/>
          <w:sz w:val="26"/>
          <w:szCs w:val="26"/>
        </w:rPr>
        <w:t>Ф</w:t>
      </w:r>
      <w:r w:rsidR="00117444" w:rsidRPr="00F71B46">
        <w:rPr>
          <w:b/>
          <w:bCs/>
          <w:sz w:val="26"/>
          <w:szCs w:val="26"/>
        </w:rPr>
        <w:t>орма заявления о переходе с платного обучения на бесплатное</w:t>
      </w:r>
    </w:p>
    <w:p w14:paraId="4AF12D26" w14:textId="77777777" w:rsidR="00117444" w:rsidRPr="0093420A" w:rsidRDefault="00117444" w:rsidP="00A01D09">
      <w:pPr>
        <w:ind w:firstLine="709"/>
      </w:pPr>
    </w:p>
    <w:p w14:paraId="7F131C39" w14:textId="2E994C01" w:rsidR="00646BA9" w:rsidRPr="0093420A" w:rsidRDefault="002C5633" w:rsidP="00310420">
      <w:pPr>
        <w:ind w:left="4395"/>
      </w:pPr>
      <w:r w:rsidRPr="0093420A">
        <w:t>Ректору ИвГУ Малыгину А.А.</w:t>
      </w:r>
    </w:p>
    <w:p w14:paraId="1B2EADEC" w14:textId="003951A7" w:rsidR="00646BA9" w:rsidRPr="0093420A" w:rsidRDefault="00310420" w:rsidP="00310420">
      <w:pPr>
        <w:ind w:left="4253"/>
        <w:jc w:val="right"/>
      </w:pPr>
      <w:r>
        <w:t>с</w:t>
      </w:r>
      <w:r w:rsidR="00085A1E" w:rsidRPr="0093420A">
        <w:t>т</w:t>
      </w:r>
      <w:r w:rsidR="002C5633" w:rsidRPr="0093420A">
        <w:t>удента</w:t>
      </w:r>
      <w:r>
        <w:t xml:space="preserve"> </w:t>
      </w:r>
      <w:r w:rsidR="002C5633" w:rsidRPr="0093420A">
        <w:t>___ курса__________</w:t>
      </w:r>
      <w:r>
        <w:t>_______________</w:t>
      </w:r>
    </w:p>
    <w:p w14:paraId="68D2E9E9" w14:textId="3514FE0E" w:rsidR="00646BA9" w:rsidRPr="0093420A" w:rsidRDefault="002C5633" w:rsidP="00310420">
      <w:pPr>
        <w:ind w:left="5954"/>
        <w:jc w:val="center"/>
      </w:pPr>
      <w:r w:rsidRPr="0093420A">
        <w:rPr>
          <w:vertAlign w:val="superscript"/>
        </w:rPr>
        <w:t>института/ факультета</w:t>
      </w:r>
    </w:p>
    <w:p w14:paraId="7E646BCE" w14:textId="77777777" w:rsidR="00646BA9" w:rsidRPr="0093420A" w:rsidRDefault="002C5633" w:rsidP="00310420">
      <w:pPr>
        <w:ind w:left="4395"/>
      </w:pPr>
      <w:r w:rsidRPr="0093420A">
        <w:t>обучающегося по образовательной программе</w:t>
      </w:r>
    </w:p>
    <w:p w14:paraId="6D88A7B5" w14:textId="77777777" w:rsidR="00646BA9" w:rsidRPr="0093420A" w:rsidRDefault="002C5633" w:rsidP="00085A1E">
      <w:pPr>
        <w:ind w:firstLine="709"/>
        <w:jc w:val="right"/>
      </w:pPr>
      <w:r w:rsidRPr="0093420A">
        <w:t>_________________________________________</w:t>
      </w:r>
    </w:p>
    <w:p w14:paraId="2E96BDEC" w14:textId="0F96B830" w:rsidR="00646BA9" w:rsidRPr="0093420A" w:rsidRDefault="002C5633" w:rsidP="00310420">
      <w:pPr>
        <w:ind w:left="4395"/>
        <w:jc w:val="center"/>
        <w:rPr>
          <w:sz w:val="22"/>
        </w:rPr>
      </w:pPr>
      <w:r w:rsidRPr="0093420A">
        <w:rPr>
          <w:sz w:val="22"/>
        </w:rPr>
        <w:t>(</w:t>
      </w:r>
      <w:r w:rsidRPr="0093420A">
        <w:rPr>
          <w:sz w:val="18"/>
        </w:rPr>
        <w:t>код, направление подготовки или специальность)</w:t>
      </w:r>
    </w:p>
    <w:p w14:paraId="6800C140" w14:textId="77777777" w:rsidR="00646BA9" w:rsidRPr="0093420A" w:rsidRDefault="002C5633" w:rsidP="00085A1E">
      <w:pPr>
        <w:ind w:firstLine="709"/>
        <w:jc w:val="right"/>
      </w:pPr>
      <w:r w:rsidRPr="0093420A">
        <w:t>_________________________________________</w:t>
      </w:r>
    </w:p>
    <w:p w14:paraId="0002AF23" w14:textId="77777777" w:rsidR="00646BA9" w:rsidRPr="0093420A" w:rsidRDefault="002C5633" w:rsidP="00085A1E">
      <w:pPr>
        <w:ind w:firstLine="709"/>
        <w:jc w:val="right"/>
        <w:rPr>
          <w:sz w:val="18"/>
        </w:rPr>
      </w:pPr>
      <w:r w:rsidRPr="0093420A">
        <w:rPr>
          <w:sz w:val="18"/>
        </w:rPr>
        <w:t>(направленность ОП)</w:t>
      </w:r>
    </w:p>
    <w:p w14:paraId="283281B8" w14:textId="5FAD5E98" w:rsidR="00646BA9" w:rsidRPr="0093420A" w:rsidRDefault="00085A1E" w:rsidP="00085A1E">
      <w:pPr>
        <w:ind w:firstLine="709"/>
        <w:jc w:val="right"/>
      </w:pPr>
      <w:r w:rsidRPr="0093420A">
        <w:t>_</w:t>
      </w:r>
      <w:r w:rsidR="002C5633" w:rsidRPr="0093420A">
        <w:t>_________________________формы обучения</w:t>
      </w:r>
    </w:p>
    <w:p w14:paraId="34A7314E" w14:textId="77777777" w:rsidR="00646BA9" w:rsidRPr="0093420A" w:rsidRDefault="002C5633" w:rsidP="00310420">
      <w:pPr>
        <w:ind w:left="4253"/>
        <w:jc w:val="center"/>
        <w:rPr>
          <w:sz w:val="18"/>
        </w:rPr>
      </w:pPr>
      <w:r w:rsidRPr="0093420A">
        <w:rPr>
          <w:sz w:val="18"/>
        </w:rPr>
        <w:t>(очной, заочной, очно-заочной)</w:t>
      </w:r>
    </w:p>
    <w:p w14:paraId="0D1B5D53" w14:textId="256082F9" w:rsidR="00646BA9" w:rsidRPr="0093420A" w:rsidRDefault="002C5633" w:rsidP="00085A1E">
      <w:pPr>
        <w:ind w:firstLine="709"/>
        <w:jc w:val="right"/>
        <w:rPr>
          <w:sz w:val="28"/>
          <w:szCs w:val="28"/>
        </w:rPr>
      </w:pPr>
      <w:r w:rsidRPr="0093420A">
        <w:rPr>
          <w:sz w:val="28"/>
          <w:szCs w:val="28"/>
        </w:rPr>
        <w:t>___________________________________</w:t>
      </w:r>
    </w:p>
    <w:p w14:paraId="6DD7E06A" w14:textId="49A7F61D" w:rsidR="00646BA9" w:rsidRPr="0093420A" w:rsidRDefault="00085A1E" w:rsidP="00310420">
      <w:pPr>
        <w:ind w:left="4395"/>
        <w:jc w:val="center"/>
        <w:rPr>
          <w:sz w:val="28"/>
          <w:szCs w:val="28"/>
          <w:vertAlign w:val="superscript"/>
        </w:rPr>
      </w:pPr>
      <w:r w:rsidRPr="0093420A">
        <w:rPr>
          <w:sz w:val="28"/>
          <w:szCs w:val="28"/>
          <w:vertAlign w:val="superscript"/>
        </w:rPr>
        <w:t>(Ф.И.О. полностью)</w:t>
      </w:r>
    </w:p>
    <w:p w14:paraId="597F75E0" w14:textId="2DA91F2E" w:rsidR="00310420" w:rsidRDefault="00310420" w:rsidP="00085A1E">
      <w:pPr>
        <w:ind w:firstLine="709"/>
        <w:jc w:val="right"/>
        <w:rPr>
          <w:sz w:val="28"/>
          <w:szCs w:val="28"/>
        </w:rPr>
      </w:pPr>
      <w:r>
        <w:rPr>
          <w:sz w:val="28"/>
          <w:szCs w:val="28"/>
        </w:rPr>
        <w:t>___________________________________</w:t>
      </w:r>
    </w:p>
    <w:p w14:paraId="0DC9233E" w14:textId="02643630" w:rsidR="00646BA9" w:rsidRPr="0093420A" w:rsidRDefault="002C5633" w:rsidP="00310420">
      <w:pPr>
        <w:spacing w:before="120"/>
        <w:ind w:firstLine="709"/>
        <w:jc w:val="right"/>
        <w:rPr>
          <w:sz w:val="28"/>
          <w:szCs w:val="28"/>
        </w:rPr>
      </w:pPr>
      <w:r w:rsidRPr="0093420A">
        <w:rPr>
          <w:sz w:val="22"/>
          <w:szCs w:val="28"/>
        </w:rPr>
        <w:t>договор № ___________ от «__» __________20___г.</w:t>
      </w:r>
    </w:p>
    <w:p w14:paraId="7859C82D" w14:textId="77777777" w:rsidR="00646BA9" w:rsidRPr="0093420A" w:rsidRDefault="002C5633" w:rsidP="00310420">
      <w:pPr>
        <w:ind w:left="4395"/>
        <w:jc w:val="center"/>
        <w:rPr>
          <w:sz w:val="28"/>
          <w:szCs w:val="28"/>
        </w:rPr>
      </w:pPr>
      <w:r w:rsidRPr="0093420A">
        <w:rPr>
          <w:szCs w:val="28"/>
        </w:rPr>
        <w:t xml:space="preserve">тел. </w:t>
      </w:r>
      <w:r w:rsidRPr="0093420A">
        <w:rPr>
          <w:sz w:val="28"/>
          <w:szCs w:val="28"/>
        </w:rPr>
        <w:t>_______________________________</w:t>
      </w:r>
    </w:p>
    <w:p w14:paraId="604E8E08" w14:textId="77777777" w:rsidR="00646BA9" w:rsidRPr="0093420A" w:rsidRDefault="00646BA9" w:rsidP="00A01D09">
      <w:pPr>
        <w:ind w:firstLine="709"/>
        <w:rPr>
          <w:sz w:val="28"/>
          <w:szCs w:val="28"/>
        </w:rPr>
      </w:pPr>
    </w:p>
    <w:p w14:paraId="40ABB840" w14:textId="5A83C2F0" w:rsidR="00646BA9" w:rsidRPr="0093420A" w:rsidRDefault="002C5633" w:rsidP="006648F0">
      <w:pPr>
        <w:jc w:val="center"/>
      </w:pPr>
      <w:r w:rsidRPr="0093420A">
        <w:t>Заявление</w:t>
      </w:r>
    </w:p>
    <w:p w14:paraId="16C845F2" w14:textId="77777777" w:rsidR="00646BA9" w:rsidRPr="0093420A" w:rsidRDefault="00646BA9" w:rsidP="00A01D09">
      <w:pPr>
        <w:ind w:firstLine="709"/>
      </w:pPr>
    </w:p>
    <w:p w14:paraId="1C300E76" w14:textId="79FB80D0" w:rsidR="00646BA9" w:rsidRPr="0093420A" w:rsidRDefault="002C5633" w:rsidP="00A01D09">
      <w:pPr>
        <w:ind w:firstLine="709"/>
      </w:pPr>
      <w:r w:rsidRPr="00117444">
        <w:t xml:space="preserve">Прошу Вас перевести </w:t>
      </w:r>
      <w:r w:rsidRPr="0093420A">
        <w:t>меня с платного обучения на вакантное бюджетное место в связи с ___________</w:t>
      </w:r>
      <w:r w:rsidR="00310420">
        <w:t>_____</w:t>
      </w:r>
      <w:r w:rsidRPr="0093420A">
        <w:t>____________________________________________________</w:t>
      </w:r>
    </w:p>
    <w:p w14:paraId="7AA78B85" w14:textId="77777777" w:rsidR="00646BA9" w:rsidRPr="0093420A" w:rsidRDefault="002C5633" w:rsidP="00085A1E">
      <w:r w:rsidRPr="0093420A">
        <w:t>___________________________________________________________________________ .</w:t>
      </w:r>
    </w:p>
    <w:p w14:paraId="3FF9B5C1" w14:textId="77777777" w:rsidR="006648F0" w:rsidRDefault="006648F0" w:rsidP="006648F0">
      <w:pPr>
        <w:ind w:firstLine="709"/>
        <w:jc w:val="both"/>
        <w:rPr>
          <w:iCs/>
          <w:highlight w:val="yellow"/>
        </w:rPr>
      </w:pPr>
    </w:p>
    <w:p w14:paraId="08A07889" w14:textId="024F86F9" w:rsidR="00646BA9" w:rsidRPr="00117444" w:rsidRDefault="00310420" w:rsidP="006648F0">
      <w:pPr>
        <w:ind w:firstLine="709"/>
        <w:jc w:val="both"/>
      </w:pPr>
      <w:r w:rsidRPr="00117444">
        <w:rPr>
          <w:iCs/>
        </w:rPr>
        <w:t>Подтверждаю, что обучаюсь на образовательной программе бакалавриата (магистратуры) впервые.</w:t>
      </w:r>
    </w:p>
    <w:p w14:paraId="0ED7F1E0" w14:textId="77777777" w:rsidR="00310420" w:rsidRDefault="00310420" w:rsidP="00085A1E"/>
    <w:p w14:paraId="0F3CE621" w14:textId="6D0C6051" w:rsidR="00646BA9" w:rsidRPr="0093420A" w:rsidRDefault="002C5633" w:rsidP="00085A1E">
      <w:r w:rsidRPr="0093420A">
        <w:t>К заявлению прилагаю:</w:t>
      </w:r>
    </w:p>
    <w:p w14:paraId="11AB78A6" w14:textId="77777777" w:rsidR="00085A1E" w:rsidRPr="0093420A" w:rsidRDefault="002C5633" w:rsidP="00085A1E">
      <w:pPr>
        <w:jc w:val="both"/>
        <w:rPr>
          <w:i/>
          <w:sz w:val="22"/>
          <w:szCs w:val="22"/>
        </w:rPr>
      </w:pPr>
      <w:r w:rsidRPr="0093420A">
        <w:rPr>
          <w:i/>
          <w:sz w:val="22"/>
          <w:szCs w:val="22"/>
        </w:rPr>
        <w:t xml:space="preserve">1. Копию зачетной книжки, заверенную директором института (деканом факультета); </w:t>
      </w:r>
    </w:p>
    <w:p w14:paraId="2E5548F8" w14:textId="21E1B719" w:rsidR="00646BA9" w:rsidRPr="0093420A" w:rsidRDefault="002C5633" w:rsidP="00085A1E">
      <w:pPr>
        <w:jc w:val="both"/>
        <w:rPr>
          <w:i/>
          <w:sz w:val="22"/>
          <w:szCs w:val="22"/>
        </w:rPr>
      </w:pPr>
      <w:r w:rsidRPr="0093420A">
        <w:rPr>
          <w:i/>
          <w:sz w:val="22"/>
          <w:szCs w:val="22"/>
        </w:rPr>
        <w:t>2. Документы, подтверждающие статус студента, служащи</w:t>
      </w:r>
      <w:r w:rsidR="00142668">
        <w:rPr>
          <w:i/>
          <w:sz w:val="22"/>
          <w:szCs w:val="22"/>
        </w:rPr>
        <w:t>е</w:t>
      </w:r>
      <w:r w:rsidRPr="0093420A">
        <w:rPr>
          <w:i/>
          <w:sz w:val="22"/>
          <w:szCs w:val="22"/>
        </w:rPr>
        <w:t xml:space="preserve"> основанием для перевода:</w:t>
      </w:r>
    </w:p>
    <w:p w14:paraId="18DD28CA" w14:textId="58D4A98C" w:rsidR="00646BA9" w:rsidRPr="0093420A" w:rsidRDefault="002C5633" w:rsidP="00085A1E">
      <w:pPr>
        <w:jc w:val="both"/>
        <w:rPr>
          <w:i/>
          <w:sz w:val="22"/>
          <w:szCs w:val="22"/>
        </w:rPr>
      </w:pPr>
      <w:r w:rsidRPr="0093420A">
        <w:rPr>
          <w:i/>
          <w:sz w:val="22"/>
          <w:szCs w:val="22"/>
        </w:rPr>
        <w:t>документы о социальном положении семьи, свидетельство о рождении ребенка и т.п. (при</w:t>
      </w:r>
      <w:r w:rsidR="00085A1E" w:rsidRPr="0093420A">
        <w:rPr>
          <w:i/>
          <w:sz w:val="22"/>
          <w:szCs w:val="22"/>
        </w:rPr>
        <w:t xml:space="preserve"> </w:t>
      </w:r>
      <w:r w:rsidRPr="0093420A">
        <w:rPr>
          <w:i/>
          <w:sz w:val="22"/>
          <w:szCs w:val="22"/>
        </w:rPr>
        <w:t>наличии);</w:t>
      </w:r>
    </w:p>
    <w:p w14:paraId="777286ED" w14:textId="2D5335BA" w:rsidR="00646BA9" w:rsidRPr="0093420A" w:rsidRDefault="002C5633" w:rsidP="00085A1E">
      <w:pPr>
        <w:jc w:val="both"/>
        <w:rPr>
          <w:i/>
          <w:sz w:val="22"/>
          <w:szCs w:val="22"/>
        </w:rPr>
      </w:pPr>
      <w:r w:rsidRPr="0093420A">
        <w:rPr>
          <w:i/>
          <w:sz w:val="22"/>
          <w:szCs w:val="22"/>
        </w:rPr>
        <w:t>3. Документы, подтверждающие особые достижения студента</w:t>
      </w:r>
      <w:r w:rsidR="00085A1E" w:rsidRPr="0093420A">
        <w:rPr>
          <w:i/>
          <w:sz w:val="22"/>
          <w:szCs w:val="22"/>
        </w:rPr>
        <w:t xml:space="preserve"> </w:t>
      </w:r>
      <w:r w:rsidRPr="0093420A">
        <w:rPr>
          <w:i/>
          <w:sz w:val="22"/>
          <w:szCs w:val="22"/>
        </w:rPr>
        <w:t>в научно-исследовательской, общественной, культурно-творческой и спортивной деятельности</w:t>
      </w:r>
      <w:r w:rsidR="00085A1E" w:rsidRPr="0093420A">
        <w:rPr>
          <w:i/>
          <w:sz w:val="22"/>
          <w:szCs w:val="22"/>
        </w:rPr>
        <w:t xml:space="preserve"> </w:t>
      </w:r>
      <w:r w:rsidRPr="0093420A">
        <w:rPr>
          <w:i/>
          <w:sz w:val="22"/>
          <w:szCs w:val="22"/>
        </w:rPr>
        <w:t>университета (при наличии).</w:t>
      </w:r>
    </w:p>
    <w:p w14:paraId="7FAF1F1D" w14:textId="77777777" w:rsidR="00646BA9" w:rsidRPr="0093420A" w:rsidRDefault="00646BA9" w:rsidP="00A01D09">
      <w:pPr>
        <w:ind w:firstLine="709"/>
        <w:rPr>
          <w:iCs/>
        </w:rPr>
      </w:pPr>
    </w:p>
    <w:p w14:paraId="7C49A6D3" w14:textId="41E72768" w:rsidR="00646BA9" w:rsidRPr="0093420A" w:rsidRDefault="00646BA9" w:rsidP="00085A1E">
      <w:pPr>
        <w:rPr>
          <w:iCs/>
        </w:rPr>
      </w:pPr>
    </w:p>
    <w:p w14:paraId="3091E045" w14:textId="793A2051" w:rsidR="00646BA9" w:rsidRPr="0093420A" w:rsidRDefault="002C5633" w:rsidP="00310420">
      <w:pPr>
        <w:rPr>
          <w:sz w:val="28"/>
          <w:szCs w:val="28"/>
        </w:rPr>
      </w:pPr>
      <w:r w:rsidRPr="0093420A">
        <w:rPr>
          <w:sz w:val="28"/>
          <w:szCs w:val="28"/>
        </w:rPr>
        <w:t xml:space="preserve">___________ </w:t>
      </w:r>
      <w:r w:rsidR="00310420">
        <w:rPr>
          <w:sz w:val="28"/>
          <w:szCs w:val="28"/>
        </w:rPr>
        <w:t xml:space="preserve">                                                                           </w:t>
      </w:r>
      <w:r w:rsidRPr="0093420A">
        <w:rPr>
          <w:sz w:val="28"/>
          <w:szCs w:val="28"/>
        </w:rPr>
        <w:t>________________</w:t>
      </w:r>
    </w:p>
    <w:p w14:paraId="67557508" w14:textId="39AFAD73" w:rsidR="00646BA9" w:rsidRPr="0093420A" w:rsidRDefault="002C5633" w:rsidP="00310420">
      <w:pPr>
        <w:ind w:left="284"/>
        <w:rPr>
          <w:sz w:val="28"/>
          <w:szCs w:val="28"/>
          <w:vertAlign w:val="superscript"/>
        </w:rPr>
      </w:pPr>
      <w:r w:rsidRPr="0093420A">
        <w:rPr>
          <w:sz w:val="28"/>
          <w:szCs w:val="28"/>
          <w:vertAlign w:val="superscript"/>
        </w:rPr>
        <w:t>Дата</w:t>
      </w:r>
      <w:r w:rsidRPr="0093420A">
        <w:rPr>
          <w:sz w:val="28"/>
          <w:szCs w:val="28"/>
        </w:rPr>
        <w:t xml:space="preserve"> </w:t>
      </w:r>
      <w:r w:rsidRPr="0093420A">
        <w:rPr>
          <w:sz w:val="28"/>
          <w:szCs w:val="28"/>
        </w:rPr>
        <w:tab/>
      </w:r>
      <w:r w:rsidRPr="0093420A">
        <w:rPr>
          <w:sz w:val="28"/>
          <w:szCs w:val="28"/>
        </w:rPr>
        <w:tab/>
      </w:r>
      <w:r w:rsidRPr="0093420A">
        <w:rPr>
          <w:sz w:val="28"/>
          <w:szCs w:val="28"/>
        </w:rPr>
        <w:tab/>
      </w:r>
      <w:r w:rsidRPr="0093420A">
        <w:rPr>
          <w:sz w:val="28"/>
          <w:szCs w:val="28"/>
        </w:rPr>
        <w:tab/>
      </w:r>
      <w:r w:rsidRPr="0093420A">
        <w:rPr>
          <w:sz w:val="28"/>
          <w:szCs w:val="28"/>
        </w:rPr>
        <w:tab/>
      </w:r>
      <w:r w:rsidRPr="0093420A">
        <w:rPr>
          <w:sz w:val="28"/>
          <w:szCs w:val="28"/>
        </w:rPr>
        <w:tab/>
      </w:r>
      <w:r w:rsidRPr="0093420A">
        <w:rPr>
          <w:sz w:val="28"/>
          <w:szCs w:val="28"/>
        </w:rPr>
        <w:tab/>
      </w:r>
      <w:r w:rsidRPr="0093420A">
        <w:rPr>
          <w:sz w:val="28"/>
          <w:szCs w:val="28"/>
        </w:rPr>
        <w:tab/>
      </w:r>
      <w:r w:rsidR="00310420">
        <w:rPr>
          <w:sz w:val="28"/>
          <w:szCs w:val="28"/>
        </w:rPr>
        <w:tab/>
      </w:r>
      <w:r w:rsidRPr="0093420A">
        <w:rPr>
          <w:sz w:val="28"/>
          <w:szCs w:val="28"/>
        </w:rPr>
        <w:tab/>
      </w:r>
      <w:r w:rsidRPr="0093420A">
        <w:rPr>
          <w:sz w:val="28"/>
          <w:szCs w:val="28"/>
          <w:vertAlign w:val="superscript"/>
        </w:rPr>
        <w:t>Подпись</w:t>
      </w:r>
    </w:p>
    <w:p w14:paraId="54779610" w14:textId="77777777" w:rsidR="00646BA9" w:rsidRPr="00117444" w:rsidRDefault="002C5633" w:rsidP="00085A1E">
      <w:r w:rsidRPr="00117444">
        <w:t>Согласовано:</w:t>
      </w:r>
    </w:p>
    <w:p w14:paraId="3289B4D4" w14:textId="16A2F4EB" w:rsidR="006648F0" w:rsidRDefault="002C5633" w:rsidP="00085A1E">
      <w:pPr>
        <w:rPr>
          <w:sz w:val="28"/>
          <w:szCs w:val="28"/>
        </w:rPr>
      </w:pPr>
      <w:r w:rsidRPr="00117444">
        <w:t>Директор института</w:t>
      </w:r>
      <w:r w:rsidR="006648F0" w:rsidRPr="00117444">
        <w:t xml:space="preserve"> (декан факультета)</w:t>
      </w:r>
    </w:p>
    <w:p w14:paraId="3861C4B4" w14:textId="17BEA6B7" w:rsidR="00646BA9" w:rsidRDefault="002C5633" w:rsidP="00085A1E">
      <w:pPr>
        <w:rPr>
          <w:sz w:val="28"/>
          <w:szCs w:val="28"/>
        </w:rPr>
      </w:pPr>
      <w:r w:rsidRPr="0093420A">
        <w:rPr>
          <w:sz w:val="28"/>
          <w:szCs w:val="28"/>
        </w:rPr>
        <w:t xml:space="preserve">____________ </w:t>
      </w:r>
      <w:r w:rsidR="006648F0">
        <w:rPr>
          <w:sz w:val="28"/>
          <w:szCs w:val="28"/>
        </w:rPr>
        <w:t xml:space="preserve">    </w:t>
      </w:r>
      <w:r w:rsidRPr="0093420A">
        <w:rPr>
          <w:sz w:val="28"/>
          <w:szCs w:val="28"/>
        </w:rPr>
        <w:t>______________</w:t>
      </w:r>
      <w:r w:rsidR="006648F0">
        <w:rPr>
          <w:sz w:val="28"/>
          <w:szCs w:val="28"/>
        </w:rPr>
        <w:t xml:space="preserve">    ___________________</w:t>
      </w:r>
    </w:p>
    <w:p w14:paraId="19C3FED7" w14:textId="7981A38D" w:rsidR="00646BA9" w:rsidRPr="0093420A" w:rsidRDefault="002C5633" w:rsidP="00A01D09">
      <w:pPr>
        <w:ind w:firstLine="709"/>
        <w:rPr>
          <w:sz w:val="28"/>
          <w:szCs w:val="28"/>
          <w:vertAlign w:val="superscript"/>
        </w:rPr>
      </w:pPr>
      <w:r w:rsidRPr="0093420A">
        <w:rPr>
          <w:sz w:val="28"/>
          <w:szCs w:val="28"/>
          <w:vertAlign w:val="superscript"/>
        </w:rPr>
        <w:t>Дата</w:t>
      </w:r>
      <w:r w:rsidR="006648F0">
        <w:rPr>
          <w:sz w:val="28"/>
          <w:szCs w:val="28"/>
        </w:rPr>
        <w:tab/>
      </w:r>
      <w:r w:rsidR="006648F0">
        <w:rPr>
          <w:sz w:val="28"/>
          <w:szCs w:val="28"/>
        </w:rPr>
        <w:tab/>
      </w:r>
      <w:r w:rsidR="006648F0">
        <w:rPr>
          <w:sz w:val="28"/>
          <w:szCs w:val="28"/>
        </w:rPr>
        <w:tab/>
      </w:r>
      <w:r w:rsidRPr="0093420A">
        <w:rPr>
          <w:sz w:val="28"/>
          <w:szCs w:val="28"/>
          <w:vertAlign w:val="superscript"/>
        </w:rPr>
        <w:t xml:space="preserve">Подпись </w:t>
      </w:r>
      <w:r w:rsidR="006648F0">
        <w:rPr>
          <w:sz w:val="28"/>
          <w:szCs w:val="28"/>
          <w:vertAlign w:val="superscript"/>
        </w:rPr>
        <w:tab/>
      </w:r>
      <w:r w:rsidR="006648F0">
        <w:rPr>
          <w:sz w:val="28"/>
          <w:szCs w:val="28"/>
          <w:vertAlign w:val="superscript"/>
        </w:rPr>
        <w:tab/>
      </w:r>
      <w:r w:rsidRPr="0093420A">
        <w:rPr>
          <w:sz w:val="28"/>
          <w:szCs w:val="28"/>
          <w:vertAlign w:val="superscript"/>
        </w:rPr>
        <w:t>Ф.И.О.</w:t>
      </w:r>
    </w:p>
    <w:p w14:paraId="0F144298" w14:textId="77777777" w:rsidR="00646BA9" w:rsidRPr="0093420A" w:rsidRDefault="00646BA9" w:rsidP="00A01D09">
      <w:pPr>
        <w:ind w:firstLine="709"/>
        <w:rPr>
          <w:sz w:val="28"/>
          <w:szCs w:val="28"/>
          <w:vertAlign w:val="superscript"/>
        </w:rPr>
      </w:pPr>
    </w:p>
    <w:p w14:paraId="174B7572" w14:textId="77777777" w:rsidR="00646BA9" w:rsidRPr="0093420A" w:rsidRDefault="002C5633" w:rsidP="00085A1E">
      <w:pPr>
        <w:rPr>
          <w:i/>
        </w:rPr>
      </w:pPr>
      <w:r w:rsidRPr="0093420A">
        <w:rPr>
          <w:i/>
        </w:rPr>
        <w:t>Виза ФЭУ о наличии вакантного бюджетного места</w:t>
      </w:r>
    </w:p>
    <w:p w14:paraId="2EC8B98A" w14:textId="42DFC01A" w:rsidR="00646BA9" w:rsidRPr="0093420A" w:rsidRDefault="002C5633" w:rsidP="00085A1E">
      <w:r w:rsidRPr="0093420A">
        <w:rPr>
          <w:i/>
        </w:rPr>
        <w:t>Виза УОП (целевое обучение и обучение по договорам) об отсутствии задолженности по</w:t>
      </w:r>
      <w:r w:rsidR="006648F0">
        <w:rPr>
          <w:i/>
        </w:rPr>
        <w:t xml:space="preserve"> оплате за обучение по договору</w:t>
      </w:r>
    </w:p>
    <w:p w14:paraId="084B8F2D" w14:textId="04266599" w:rsidR="00646BA9" w:rsidRPr="002E2225" w:rsidRDefault="002C5633" w:rsidP="00A54DE8">
      <w:pPr>
        <w:pStyle w:val="1"/>
        <w:numPr>
          <w:ilvl w:val="0"/>
          <w:numId w:val="0"/>
        </w:numPr>
        <w:spacing w:before="0"/>
        <w:jc w:val="right"/>
        <w:rPr>
          <w:rFonts w:ascii="Times New Roman" w:hAnsi="Times New Roman"/>
        </w:rPr>
      </w:pPr>
      <w:r w:rsidRPr="002E2225">
        <w:rPr>
          <w:rFonts w:ascii="Times New Roman" w:hAnsi="Times New Roman"/>
        </w:rPr>
        <w:lastRenderedPageBreak/>
        <w:t>Приложение</w:t>
      </w:r>
      <w:r w:rsidR="00085A1E" w:rsidRPr="002E2225">
        <w:rPr>
          <w:rFonts w:ascii="Times New Roman" w:hAnsi="Times New Roman"/>
        </w:rPr>
        <w:t xml:space="preserve"> 2</w:t>
      </w:r>
    </w:p>
    <w:p w14:paraId="611618B5" w14:textId="77777777" w:rsidR="00117444" w:rsidRPr="00F71B46" w:rsidRDefault="00117444" w:rsidP="006648F0">
      <w:pPr>
        <w:jc w:val="center"/>
        <w:rPr>
          <w:b/>
          <w:bCs/>
          <w:sz w:val="26"/>
          <w:szCs w:val="26"/>
        </w:rPr>
      </w:pPr>
      <w:r w:rsidRPr="00F71B46">
        <w:rPr>
          <w:b/>
          <w:bCs/>
          <w:sz w:val="26"/>
          <w:szCs w:val="26"/>
        </w:rPr>
        <w:t>Примерная форма протокола заседания комиссии</w:t>
      </w:r>
    </w:p>
    <w:p w14:paraId="52785259" w14:textId="2EADEAD1" w:rsidR="00646BA9" w:rsidRPr="00F71B46" w:rsidRDefault="00117444" w:rsidP="006648F0">
      <w:pPr>
        <w:jc w:val="center"/>
        <w:rPr>
          <w:b/>
          <w:bCs/>
          <w:sz w:val="26"/>
          <w:szCs w:val="26"/>
        </w:rPr>
      </w:pPr>
      <w:r w:rsidRPr="00F71B46">
        <w:rPr>
          <w:b/>
          <w:bCs/>
          <w:sz w:val="26"/>
          <w:szCs w:val="26"/>
        </w:rPr>
        <w:t>по переводу с платного обучения на бесплатное</w:t>
      </w:r>
    </w:p>
    <w:p w14:paraId="41D1F2B7" w14:textId="77777777" w:rsidR="00117444" w:rsidRPr="0093420A" w:rsidRDefault="00117444" w:rsidP="006648F0">
      <w:pPr>
        <w:jc w:val="center"/>
        <w:rPr>
          <w:b/>
        </w:rPr>
      </w:pPr>
    </w:p>
    <w:p w14:paraId="50D295DE" w14:textId="09F159D0" w:rsidR="006648F0" w:rsidRPr="004A5DFC" w:rsidRDefault="006648F0" w:rsidP="006648F0">
      <w:pPr>
        <w:jc w:val="center"/>
        <w:rPr>
          <w:b/>
          <w:bCs/>
        </w:rPr>
      </w:pPr>
      <w:r w:rsidRPr="004A5DFC">
        <w:rPr>
          <w:b/>
          <w:bCs/>
        </w:rPr>
        <w:t>ПРОТОКОЛ №</w:t>
      </w:r>
      <w:r>
        <w:rPr>
          <w:b/>
          <w:bCs/>
        </w:rPr>
        <w:t>___</w:t>
      </w:r>
    </w:p>
    <w:p w14:paraId="6D391E3C" w14:textId="38285641" w:rsidR="006648F0" w:rsidRPr="004A5DFC" w:rsidRDefault="006648F0" w:rsidP="006648F0">
      <w:pPr>
        <w:jc w:val="center"/>
        <w:rPr>
          <w:b/>
          <w:bCs/>
        </w:rPr>
      </w:pPr>
      <w:r w:rsidRPr="004A5DFC">
        <w:rPr>
          <w:b/>
          <w:bCs/>
        </w:rPr>
        <w:t>заседания комиссии</w:t>
      </w:r>
      <w:r>
        <w:rPr>
          <w:b/>
          <w:bCs/>
        </w:rPr>
        <w:t xml:space="preserve"> </w:t>
      </w:r>
      <w:r w:rsidRPr="004A5DFC">
        <w:rPr>
          <w:b/>
          <w:bCs/>
        </w:rPr>
        <w:t>о переходе обучающихся с платного обучения на бесплатное</w:t>
      </w:r>
    </w:p>
    <w:p w14:paraId="1406A4EC" w14:textId="77777777" w:rsidR="00994CAA" w:rsidRPr="0093420A" w:rsidRDefault="002C5633" w:rsidP="006648F0">
      <w:pPr>
        <w:jc w:val="center"/>
        <w:rPr>
          <w:b/>
        </w:rPr>
      </w:pPr>
      <w:r w:rsidRPr="0093420A">
        <w:rPr>
          <w:b/>
        </w:rPr>
        <w:t>«____» _______________ 20___г.</w:t>
      </w:r>
    </w:p>
    <w:p w14:paraId="1BD4695A" w14:textId="77777777" w:rsidR="00994CAA" w:rsidRPr="0093420A" w:rsidRDefault="00994CAA" w:rsidP="00994CAA">
      <w:pPr>
        <w:ind w:firstLine="709"/>
        <w:rPr>
          <w:b/>
        </w:rPr>
      </w:pPr>
    </w:p>
    <w:p w14:paraId="702C7452" w14:textId="601DFB6B" w:rsidR="00646BA9" w:rsidRDefault="002C5633" w:rsidP="00994CAA">
      <w:pPr>
        <w:rPr>
          <w:b/>
        </w:rPr>
      </w:pPr>
      <w:r w:rsidRPr="0093420A">
        <w:rPr>
          <w:b/>
        </w:rPr>
        <w:t>ПРИСУТСТВОВАЛИ:</w:t>
      </w:r>
    </w:p>
    <w:p w14:paraId="79431D05" w14:textId="61D11C72" w:rsidR="006648F0" w:rsidRPr="006648F0" w:rsidRDefault="006648F0" w:rsidP="00994CAA">
      <w:r w:rsidRPr="006648F0">
        <w:t>Председатель комиссии</w:t>
      </w:r>
      <w:r>
        <w:t xml:space="preserve">: </w:t>
      </w:r>
      <w:bookmarkStart w:id="13" w:name="_Hlk122620312"/>
      <w:r>
        <w:t xml:space="preserve">Фамилия </w:t>
      </w:r>
      <w:r w:rsidR="0012461B" w:rsidRPr="0012461B">
        <w:t>И</w:t>
      </w:r>
      <w:r w:rsidR="008E77F0">
        <w:t>.О.</w:t>
      </w:r>
    </w:p>
    <w:bookmarkEnd w:id="13"/>
    <w:p w14:paraId="235980E3" w14:textId="1ED5ED5B" w:rsidR="00994CAA" w:rsidRPr="0093420A" w:rsidRDefault="006648F0" w:rsidP="00994CAA">
      <w:r>
        <w:t xml:space="preserve">Члены комиссии: Фамилия </w:t>
      </w:r>
      <w:r w:rsidR="0012461B" w:rsidRPr="0012461B">
        <w:t>И</w:t>
      </w:r>
      <w:r w:rsidR="008E77F0">
        <w:t>.О.</w:t>
      </w:r>
      <w:r>
        <w:t>, Фамилия</w:t>
      </w:r>
      <w:r w:rsidR="0012461B" w:rsidRPr="0012461B">
        <w:t xml:space="preserve"> И</w:t>
      </w:r>
      <w:r w:rsidR="008E77F0">
        <w:t>.О</w:t>
      </w:r>
      <w:r>
        <w:t>, …</w:t>
      </w:r>
    </w:p>
    <w:p w14:paraId="6CDB2AFC" w14:textId="419D2449" w:rsidR="00646BA9" w:rsidRPr="0093420A" w:rsidRDefault="002C5633" w:rsidP="00994CAA">
      <w:r w:rsidRPr="0093420A">
        <w:t>Приглашенные лица:</w:t>
      </w:r>
      <w:r w:rsidR="0012461B">
        <w:t xml:space="preserve"> Фамилия </w:t>
      </w:r>
      <w:r w:rsidR="0012461B" w:rsidRPr="0012461B">
        <w:t>И</w:t>
      </w:r>
      <w:r w:rsidR="008E77F0">
        <w:t>.О.</w:t>
      </w:r>
      <w:r w:rsidR="0012461B">
        <w:t>, должность</w:t>
      </w:r>
    </w:p>
    <w:p w14:paraId="66F75A4D" w14:textId="77777777" w:rsidR="0012461B" w:rsidRDefault="0012461B" w:rsidP="00994CAA">
      <w:pPr>
        <w:rPr>
          <w:b/>
        </w:rPr>
      </w:pPr>
    </w:p>
    <w:p w14:paraId="6895DC63" w14:textId="1A0827AF" w:rsidR="00646BA9" w:rsidRPr="0093420A" w:rsidRDefault="002C5633" w:rsidP="00994CAA">
      <w:r w:rsidRPr="0093420A">
        <w:rPr>
          <w:b/>
        </w:rPr>
        <w:t>СЛУШАЛИ</w:t>
      </w:r>
      <w:r w:rsidRPr="0093420A">
        <w:t>: председателя комиссии</w:t>
      </w:r>
      <w:r w:rsidR="00787CAF">
        <w:t xml:space="preserve"> </w:t>
      </w:r>
      <w:r w:rsidR="00787CAF" w:rsidRPr="00787CAF">
        <w:t>Фамилия Инициалы</w:t>
      </w:r>
      <w:r w:rsidR="00787CAF">
        <w:t>:</w:t>
      </w:r>
    </w:p>
    <w:p w14:paraId="7591DC46" w14:textId="77777777" w:rsidR="00646BA9" w:rsidRPr="0093420A" w:rsidRDefault="002C5633" w:rsidP="00994CAA">
      <w:pPr>
        <w:jc w:val="both"/>
      </w:pPr>
      <w:r w:rsidRPr="0093420A">
        <w:t>На вакантное бюджетное место на ____ курсе, направления подготовки (специальности) _______________________ подано ____ заявлений___ студентов, обучающихся на платной основе, о переходе на бесплатное обучение:</w:t>
      </w:r>
    </w:p>
    <w:p w14:paraId="0E2B0BD9" w14:textId="3888E68E" w:rsidR="00646BA9" w:rsidRPr="00382153" w:rsidRDefault="00994CAA" w:rsidP="00382153">
      <w:r w:rsidRPr="00382153">
        <w:t>1.</w:t>
      </w:r>
      <w:r w:rsidR="0012461B" w:rsidRPr="00382153">
        <w:t xml:space="preserve"> </w:t>
      </w:r>
      <w:r w:rsidR="00382153">
        <w:t>Ф</w:t>
      </w:r>
      <w:r w:rsidR="008E77F0">
        <w:t xml:space="preserve">амилия </w:t>
      </w:r>
      <w:r w:rsidR="002C5633" w:rsidRPr="00382153">
        <w:t>И</w:t>
      </w:r>
      <w:r w:rsidR="008E77F0">
        <w:t xml:space="preserve">мя </w:t>
      </w:r>
      <w:r w:rsidR="002C5633" w:rsidRPr="00382153">
        <w:t>О</w:t>
      </w:r>
      <w:r w:rsidR="008E77F0">
        <w:t>тчество</w:t>
      </w:r>
    </w:p>
    <w:p w14:paraId="166553F0" w14:textId="77777777" w:rsidR="00382153" w:rsidRDefault="00382153" w:rsidP="00994CAA">
      <w:pPr>
        <w:rPr>
          <w:b/>
        </w:rPr>
      </w:pPr>
    </w:p>
    <w:p w14:paraId="1B796D86" w14:textId="17C908DA" w:rsidR="00646BA9" w:rsidRPr="0093420A" w:rsidRDefault="002C5633" w:rsidP="00994CAA">
      <w:pPr>
        <w:rPr>
          <w:b/>
        </w:rPr>
      </w:pPr>
      <w:r w:rsidRPr="0093420A">
        <w:rPr>
          <w:b/>
        </w:rPr>
        <w:t>ВЫСТУПИЛИ:</w:t>
      </w:r>
    </w:p>
    <w:p w14:paraId="1C6B6953" w14:textId="612141DA" w:rsidR="00646BA9" w:rsidRPr="0093420A" w:rsidRDefault="00085A1E" w:rsidP="00994CAA">
      <w:r w:rsidRPr="0093420A">
        <w:t>1.</w:t>
      </w:r>
      <w:r w:rsidR="002C5633" w:rsidRPr="0093420A">
        <w:t>______________________________________________</w:t>
      </w:r>
      <w:r w:rsidR="00382153">
        <w:t>______________</w:t>
      </w:r>
      <w:r w:rsidR="002C5633" w:rsidRPr="0093420A">
        <w:t>_______________</w:t>
      </w:r>
    </w:p>
    <w:p w14:paraId="5FB45F1B" w14:textId="7CFBE46D" w:rsidR="00646BA9" w:rsidRPr="0093420A" w:rsidRDefault="00085A1E" w:rsidP="00994CAA">
      <w:r w:rsidRPr="0093420A">
        <w:t>2.</w:t>
      </w:r>
      <w:r w:rsidR="002C5633" w:rsidRPr="0093420A">
        <w:t>__________________________________________</w:t>
      </w:r>
      <w:r w:rsidR="00382153">
        <w:t>______________</w:t>
      </w:r>
      <w:r w:rsidR="002C5633" w:rsidRPr="0093420A">
        <w:t>___________________</w:t>
      </w:r>
    </w:p>
    <w:p w14:paraId="7FC44EB6" w14:textId="77777777" w:rsidR="004664BF" w:rsidRDefault="004664BF" w:rsidP="00994CAA">
      <w:pPr>
        <w:jc w:val="both"/>
        <w:rPr>
          <w:b/>
        </w:rPr>
      </w:pPr>
    </w:p>
    <w:p w14:paraId="481105FC" w14:textId="41BB1BF6" w:rsidR="00146C64" w:rsidRPr="00117444" w:rsidRDefault="002C5633" w:rsidP="00994CAA">
      <w:pPr>
        <w:jc w:val="both"/>
      </w:pPr>
      <w:r w:rsidRPr="0093420A">
        <w:rPr>
          <w:b/>
        </w:rPr>
        <w:t xml:space="preserve">ПОСТАНОВИЛИ: </w:t>
      </w:r>
      <w:r w:rsidRPr="0093420A">
        <w:t xml:space="preserve">В соответствии с пунктом 14 части 1 статьи 34 Федерального закона от 29 декабря 2012 г. </w:t>
      </w:r>
      <w:r w:rsidR="0012461B">
        <w:t>№</w:t>
      </w:r>
      <w:r w:rsidRPr="0093420A">
        <w:t xml:space="preserve"> 273-ФЗ «Об образовании в Российской Федерации», Приказом Минобрнауки России от 6 июня 2013 года </w:t>
      </w:r>
      <w:r w:rsidR="0012461B">
        <w:t>№</w:t>
      </w:r>
      <w:r w:rsidRPr="0093420A">
        <w:t xml:space="preserve">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r w:rsidRPr="00117444">
        <w:t xml:space="preserve">», </w:t>
      </w:r>
      <w:r w:rsidR="0012461B" w:rsidRPr="00117444">
        <w:t>(в редакции Приказов Минобрнауки России от 25 сентября 2014 г. №1286, от 07 апреля 2017 г. №315)</w:t>
      </w:r>
      <w:r w:rsidRPr="00117444">
        <w:t xml:space="preserve">, </w:t>
      </w:r>
      <w:r w:rsidR="008E77F0">
        <w:t>у</w:t>
      </w:r>
      <w:r w:rsidRPr="00117444">
        <w:t>ставом Ивановского государственного университета и Положением</w:t>
      </w:r>
      <w:r w:rsidR="008E77F0">
        <w:t xml:space="preserve"> </w:t>
      </w:r>
      <w:r w:rsidRPr="00117444">
        <w:t>«О переходе лиц, обучающи</w:t>
      </w:r>
      <w:r w:rsidR="0012461B" w:rsidRPr="00117444">
        <w:t>х</w:t>
      </w:r>
      <w:r w:rsidRPr="00117444">
        <w:t>ся по программам высшего образования с платного обучения на бесплатное»</w:t>
      </w:r>
      <w:r w:rsidR="00382153" w:rsidRPr="00117444">
        <w:t xml:space="preserve"> (п</w:t>
      </w:r>
      <w:r w:rsidR="00117444">
        <w:t xml:space="preserve">ункт </w:t>
      </w:r>
      <w:r w:rsidR="00382153" w:rsidRPr="00117444">
        <w:t>2.</w:t>
      </w:r>
      <w:r w:rsidR="00336FF6">
        <w:t>4</w:t>
      </w:r>
      <w:bookmarkStart w:id="14" w:name="_GoBack"/>
      <w:bookmarkEnd w:id="14"/>
      <w:r w:rsidR="00117444">
        <w:t> </w:t>
      </w:r>
      <w:r w:rsidR="00382153" w:rsidRPr="00117444">
        <w:t>а)</w:t>
      </w:r>
      <w:r w:rsidRPr="00117444">
        <w:t xml:space="preserve">, в результате рассмотрения заявления </w:t>
      </w:r>
      <w:r w:rsidR="004664BF" w:rsidRPr="00117444">
        <w:t>и прилагаемых к нему документов</w:t>
      </w:r>
      <w:r w:rsidRPr="00117444">
        <w:t xml:space="preserve"> принять решение</w:t>
      </w:r>
      <w:r w:rsidR="00146C64" w:rsidRPr="00117444">
        <w:t>:</w:t>
      </w:r>
    </w:p>
    <w:p w14:paraId="53916B93" w14:textId="7EF836A9" w:rsidR="00646BA9" w:rsidRPr="00117444" w:rsidRDefault="002C5633" w:rsidP="00382153">
      <w:pPr>
        <w:pStyle w:val="af4"/>
        <w:numPr>
          <w:ilvl w:val="0"/>
          <w:numId w:val="6"/>
        </w:numPr>
        <w:ind w:left="426"/>
        <w:jc w:val="both"/>
      </w:pPr>
      <w:r w:rsidRPr="00117444">
        <w:t xml:space="preserve">о переходе с платного обучения на </w:t>
      </w:r>
      <w:r w:rsidR="00146C64" w:rsidRPr="00117444">
        <w:t xml:space="preserve">бесплатное </w:t>
      </w:r>
      <w:r w:rsidRPr="00117444">
        <w:t xml:space="preserve">за счет </w:t>
      </w:r>
      <w:r w:rsidR="00146C64" w:rsidRPr="00117444">
        <w:t>бюджетных ассигнований федерального бюджета</w:t>
      </w:r>
      <w:r w:rsidRPr="00117444">
        <w:t>, как удовлетворяющ</w:t>
      </w:r>
      <w:r w:rsidR="0012461B" w:rsidRPr="00117444">
        <w:t>его</w:t>
      </w:r>
      <w:r w:rsidRPr="00117444">
        <w:t xml:space="preserve"> установленным критериям перевода на вакантное место, </w:t>
      </w:r>
      <w:r w:rsidR="004664BF" w:rsidRPr="00117444">
        <w:t xml:space="preserve">студента </w:t>
      </w:r>
      <w:r w:rsidR="00382153" w:rsidRPr="00117444">
        <w:t xml:space="preserve">__ курса </w:t>
      </w:r>
      <w:r w:rsidR="004664BF" w:rsidRPr="00117444">
        <w:t xml:space="preserve">__________ формы обучения образовательной программы _______________ </w:t>
      </w:r>
      <w:r w:rsidR="00382153" w:rsidRPr="00117444">
        <w:t>Ф</w:t>
      </w:r>
      <w:r w:rsidR="00117444">
        <w:t xml:space="preserve">амилия </w:t>
      </w:r>
      <w:r w:rsidR="00382153" w:rsidRPr="00117444">
        <w:t>И</w:t>
      </w:r>
      <w:r w:rsidR="00117444">
        <w:t>.</w:t>
      </w:r>
      <w:r w:rsidR="00382153" w:rsidRPr="00117444">
        <w:t>О</w:t>
      </w:r>
      <w:r w:rsidR="00117444">
        <w:t>.</w:t>
      </w:r>
      <w:r w:rsidR="004664BF" w:rsidRPr="00117444">
        <w:t xml:space="preserve"> </w:t>
      </w:r>
      <w:r w:rsidRPr="00117444">
        <w:t xml:space="preserve">с </w:t>
      </w:r>
      <w:r w:rsidR="008E77F0">
        <w:t>ХХ</w:t>
      </w:r>
      <w:r w:rsidR="004664BF" w:rsidRPr="00117444">
        <w:t>.</w:t>
      </w:r>
      <w:r w:rsidR="008E77F0">
        <w:t>ХХ</w:t>
      </w:r>
      <w:r w:rsidR="004664BF" w:rsidRPr="00117444">
        <w:t>.</w:t>
      </w:r>
      <w:r w:rsidR="008E77F0">
        <w:t>2</w:t>
      </w:r>
      <w:r w:rsidR="004664BF" w:rsidRPr="00117444">
        <w:t>0</w:t>
      </w:r>
      <w:r w:rsidR="008E77F0">
        <w:t>ХХ</w:t>
      </w:r>
      <w:r w:rsidR="004664BF" w:rsidRPr="00117444">
        <w:t>.</w:t>
      </w:r>
    </w:p>
    <w:p w14:paraId="6468432E" w14:textId="77777777" w:rsidR="004664BF" w:rsidRPr="00382153" w:rsidRDefault="004664BF" w:rsidP="00994CAA">
      <w:pPr>
        <w:rPr>
          <w:b/>
        </w:rPr>
      </w:pPr>
    </w:p>
    <w:p w14:paraId="0CD8C3D7" w14:textId="7DE000A9" w:rsidR="00646BA9" w:rsidRDefault="002C5633" w:rsidP="00994CAA">
      <w:r w:rsidRPr="0093420A">
        <w:rPr>
          <w:b/>
        </w:rPr>
        <w:t>ГОЛОСОВАЛИ</w:t>
      </w:r>
      <w:r w:rsidRPr="0093420A">
        <w:t>: «за» ______, «против» ______, «воздержались» ______</w:t>
      </w:r>
    </w:p>
    <w:p w14:paraId="1586442A" w14:textId="77777777" w:rsidR="004664BF" w:rsidRPr="0093420A" w:rsidRDefault="004664BF" w:rsidP="00994CAA"/>
    <w:p w14:paraId="6F78D2BF" w14:textId="598B1BFE" w:rsidR="00117444" w:rsidRDefault="002C5633" w:rsidP="00117444">
      <w:pPr>
        <w:rPr>
          <w:sz w:val="28"/>
          <w:szCs w:val="28"/>
        </w:rPr>
      </w:pPr>
      <w:r w:rsidRPr="0093420A">
        <w:t>Председатель</w:t>
      </w:r>
      <w:r w:rsidR="0012461B">
        <w:t xml:space="preserve"> </w:t>
      </w:r>
      <w:r w:rsidR="00117444" w:rsidRPr="0093420A">
        <w:rPr>
          <w:sz w:val="28"/>
          <w:szCs w:val="28"/>
        </w:rPr>
        <w:t xml:space="preserve"> </w:t>
      </w:r>
      <w:r w:rsidR="00117444">
        <w:rPr>
          <w:sz w:val="28"/>
          <w:szCs w:val="28"/>
        </w:rPr>
        <w:t xml:space="preserve">    </w:t>
      </w:r>
      <w:r w:rsidR="00117444" w:rsidRPr="0093420A">
        <w:rPr>
          <w:sz w:val="28"/>
          <w:szCs w:val="28"/>
        </w:rPr>
        <w:t>______________</w:t>
      </w:r>
      <w:r w:rsidR="00117444">
        <w:rPr>
          <w:sz w:val="28"/>
          <w:szCs w:val="28"/>
        </w:rPr>
        <w:t xml:space="preserve">    ___________________</w:t>
      </w:r>
    </w:p>
    <w:p w14:paraId="0939D4FD" w14:textId="083CDFAD" w:rsidR="00117444" w:rsidRPr="0093420A" w:rsidRDefault="00117444" w:rsidP="00117444">
      <w:pPr>
        <w:ind w:firstLine="1701"/>
        <w:rPr>
          <w:sz w:val="28"/>
          <w:szCs w:val="28"/>
          <w:vertAlign w:val="superscript"/>
        </w:rPr>
      </w:pPr>
      <w:r>
        <w:rPr>
          <w:sz w:val="28"/>
          <w:szCs w:val="28"/>
        </w:rPr>
        <w:tab/>
      </w:r>
      <w:r w:rsidRPr="0093420A">
        <w:rPr>
          <w:sz w:val="28"/>
          <w:szCs w:val="28"/>
          <w:vertAlign w:val="superscript"/>
        </w:rPr>
        <w:t xml:space="preserve">Подпись </w:t>
      </w:r>
      <w:r>
        <w:rPr>
          <w:sz w:val="28"/>
          <w:szCs w:val="28"/>
          <w:vertAlign w:val="superscript"/>
        </w:rPr>
        <w:tab/>
      </w:r>
      <w:r>
        <w:rPr>
          <w:sz w:val="28"/>
          <w:szCs w:val="28"/>
          <w:vertAlign w:val="superscript"/>
        </w:rPr>
        <w:tab/>
      </w:r>
      <w:r>
        <w:rPr>
          <w:sz w:val="28"/>
          <w:szCs w:val="28"/>
          <w:vertAlign w:val="superscript"/>
        </w:rPr>
        <w:tab/>
      </w:r>
      <w:r w:rsidRPr="0093420A">
        <w:rPr>
          <w:sz w:val="28"/>
          <w:szCs w:val="28"/>
          <w:vertAlign w:val="superscript"/>
        </w:rPr>
        <w:t>Ф</w:t>
      </w:r>
      <w:r w:rsidR="008E77F0">
        <w:rPr>
          <w:sz w:val="28"/>
          <w:szCs w:val="28"/>
          <w:vertAlign w:val="superscript"/>
        </w:rPr>
        <w:t xml:space="preserve">амилия </w:t>
      </w:r>
      <w:r w:rsidRPr="0093420A">
        <w:rPr>
          <w:sz w:val="28"/>
          <w:szCs w:val="28"/>
          <w:vertAlign w:val="superscript"/>
        </w:rPr>
        <w:t>И.О.</w:t>
      </w:r>
    </w:p>
    <w:p w14:paraId="2C4BB6D5" w14:textId="0F505BC2" w:rsidR="00117444" w:rsidRDefault="002C5633" w:rsidP="00117444">
      <w:pPr>
        <w:rPr>
          <w:sz w:val="28"/>
          <w:szCs w:val="28"/>
        </w:rPr>
      </w:pPr>
      <w:r w:rsidRPr="0093420A">
        <w:t xml:space="preserve">Секретарь </w:t>
      </w:r>
      <w:r w:rsidR="00117444">
        <w:t xml:space="preserve">          </w:t>
      </w:r>
      <w:r w:rsidR="00117444" w:rsidRPr="0093420A">
        <w:rPr>
          <w:sz w:val="28"/>
          <w:szCs w:val="28"/>
        </w:rPr>
        <w:t>______________</w:t>
      </w:r>
      <w:r w:rsidR="00117444">
        <w:rPr>
          <w:sz w:val="28"/>
          <w:szCs w:val="28"/>
        </w:rPr>
        <w:t xml:space="preserve">    ___________________</w:t>
      </w:r>
    </w:p>
    <w:p w14:paraId="6FB1D5BA" w14:textId="5602F5AA" w:rsidR="00117444" w:rsidRPr="0093420A" w:rsidRDefault="00117444" w:rsidP="00117444">
      <w:pPr>
        <w:ind w:firstLine="1701"/>
        <w:rPr>
          <w:sz w:val="28"/>
          <w:szCs w:val="28"/>
          <w:vertAlign w:val="superscript"/>
        </w:rPr>
      </w:pPr>
      <w:r>
        <w:rPr>
          <w:sz w:val="28"/>
          <w:szCs w:val="28"/>
        </w:rPr>
        <w:tab/>
      </w:r>
      <w:r w:rsidRPr="0093420A">
        <w:rPr>
          <w:sz w:val="28"/>
          <w:szCs w:val="28"/>
          <w:vertAlign w:val="superscript"/>
        </w:rPr>
        <w:t xml:space="preserve">Подпись </w:t>
      </w:r>
      <w:r>
        <w:rPr>
          <w:sz w:val="28"/>
          <w:szCs w:val="28"/>
          <w:vertAlign w:val="superscript"/>
        </w:rPr>
        <w:tab/>
      </w:r>
      <w:r>
        <w:rPr>
          <w:sz w:val="28"/>
          <w:szCs w:val="28"/>
          <w:vertAlign w:val="superscript"/>
        </w:rPr>
        <w:tab/>
      </w:r>
      <w:r>
        <w:rPr>
          <w:sz w:val="28"/>
          <w:szCs w:val="28"/>
          <w:vertAlign w:val="superscript"/>
        </w:rPr>
        <w:tab/>
      </w:r>
      <w:r w:rsidRPr="0093420A">
        <w:rPr>
          <w:sz w:val="28"/>
          <w:szCs w:val="28"/>
          <w:vertAlign w:val="superscript"/>
        </w:rPr>
        <w:t>Ф</w:t>
      </w:r>
      <w:r w:rsidR="008E77F0">
        <w:rPr>
          <w:sz w:val="28"/>
          <w:szCs w:val="28"/>
          <w:vertAlign w:val="superscript"/>
        </w:rPr>
        <w:t xml:space="preserve">амилия </w:t>
      </w:r>
      <w:r w:rsidRPr="0093420A">
        <w:rPr>
          <w:sz w:val="28"/>
          <w:szCs w:val="28"/>
          <w:vertAlign w:val="superscript"/>
        </w:rPr>
        <w:t>И.О.</w:t>
      </w:r>
    </w:p>
    <w:p w14:paraId="43671E4E" w14:textId="3C3FC070" w:rsidR="00646BA9" w:rsidRPr="0093420A" w:rsidRDefault="00646BA9" w:rsidP="004664BF">
      <w:pPr>
        <w:spacing w:before="120"/>
      </w:pPr>
    </w:p>
    <w:p w14:paraId="6602769E" w14:textId="77777777" w:rsidR="00646BA9" w:rsidRPr="0093420A" w:rsidRDefault="00646BA9" w:rsidP="00A01D09">
      <w:pPr>
        <w:ind w:firstLine="709"/>
        <w:jc w:val="right"/>
        <w:rPr>
          <w:b/>
        </w:rPr>
      </w:pPr>
    </w:p>
    <w:sectPr w:rsidR="00646BA9" w:rsidRPr="0093420A">
      <w:headerReference w:type="default" r:id="rId10"/>
      <w:footerReference w:type="default" r:id="rId11"/>
      <w:pgSz w:w="11906" w:h="16838"/>
      <w:pgMar w:top="899" w:right="850" w:bottom="765"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45BD7" w14:textId="77777777" w:rsidR="003A4272" w:rsidRDefault="003A4272">
      <w:r>
        <w:separator/>
      </w:r>
    </w:p>
  </w:endnote>
  <w:endnote w:type="continuationSeparator" w:id="0">
    <w:p w14:paraId="1DDB4C07" w14:textId="77777777" w:rsidR="003A4272" w:rsidRDefault="003A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AC0E" w14:textId="2034BA2D" w:rsidR="00646BA9" w:rsidRDefault="002C5633">
    <w:pPr>
      <w:pStyle w:val="af0"/>
      <w:jc w:val="right"/>
    </w:pPr>
    <w:r>
      <w:rPr>
        <w:rStyle w:val="a3"/>
      </w:rPr>
      <w:t xml:space="preserve">Стр. </w:t>
    </w:r>
    <w:r>
      <w:rPr>
        <w:b/>
      </w:rPr>
      <w:fldChar w:fldCharType="begin"/>
    </w:r>
    <w:r>
      <w:rPr>
        <w:b/>
      </w:rPr>
      <w:instrText>PAGE</w:instrText>
    </w:r>
    <w:r>
      <w:rPr>
        <w:b/>
      </w:rPr>
      <w:fldChar w:fldCharType="separate"/>
    </w:r>
    <w:r w:rsidR="002B047D">
      <w:rPr>
        <w:b/>
        <w:noProof/>
      </w:rPr>
      <w:t>8</w:t>
    </w:r>
    <w:r>
      <w:rPr>
        <w:b/>
      </w:rPr>
      <w:fldChar w:fldCharType="end"/>
    </w:r>
    <w:r>
      <w:t>/</w:t>
    </w:r>
    <w:r>
      <w:rPr>
        <w:b/>
      </w:rPr>
      <w:fldChar w:fldCharType="begin"/>
    </w:r>
    <w:r>
      <w:rPr>
        <w:b/>
      </w:rPr>
      <w:instrText>NUMPAGES</w:instrText>
    </w:r>
    <w:r>
      <w:rPr>
        <w:b/>
      </w:rPr>
      <w:fldChar w:fldCharType="separate"/>
    </w:r>
    <w:r w:rsidR="002B047D">
      <w:rPr>
        <w:b/>
        <w:noProof/>
      </w:rPr>
      <w:t>8</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D33D" w14:textId="77777777" w:rsidR="003A4272" w:rsidRDefault="003A4272">
      <w:r>
        <w:separator/>
      </w:r>
    </w:p>
  </w:footnote>
  <w:footnote w:type="continuationSeparator" w:id="0">
    <w:p w14:paraId="4B75CE1C" w14:textId="77777777" w:rsidR="003A4272" w:rsidRDefault="003A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2" w:type="dxa"/>
      <w:tblInd w:w="-1045" w:type="dxa"/>
      <w:tblLayout w:type="fixed"/>
      <w:tblLook w:val="04A0" w:firstRow="1" w:lastRow="0" w:firstColumn="1" w:lastColumn="0" w:noHBand="0" w:noVBand="1"/>
    </w:tblPr>
    <w:tblGrid>
      <w:gridCol w:w="586"/>
      <w:gridCol w:w="1697"/>
      <w:gridCol w:w="1039"/>
      <w:gridCol w:w="7045"/>
      <w:gridCol w:w="705"/>
    </w:tblGrid>
    <w:tr w:rsidR="00646BA9" w14:paraId="02DCEAF7" w14:textId="77777777" w:rsidTr="00F71B46">
      <w:trPr>
        <w:gridBefore w:val="1"/>
        <w:gridAfter w:val="1"/>
        <w:wBefore w:w="586" w:type="dxa"/>
        <w:wAfter w:w="705" w:type="dxa"/>
      </w:trPr>
      <w:tc>
        <w:tcPr>
          <w:tcW w:w="1697" w:type="dxa"/>
        </w:tcPr>
        <w:p w14:paraId="5324CC08" w14:textId="77777777" w:rsidR="00646BA9" w:rsidRDefault="002C5633">
          <w:pPr>
            <w:widowControl w:val="0"/>
            <w:tabs>
              <w:tab w:val="center" w:pos="4677"/>
              <w:tab w:val="right" w:pos="9355"/>
            </w:tabs>
            <w:jc w:val="center"/>
            <w:rPr>
              <w:b/>
            </w:rPr>
          </w:pPr>
          <w:r>
            <w:rPr>
              <w:noProof/>
            </w:rPr>
            <w:drawing>
              <wp:inline distT="0" distB="0" distL="0" distR="0" wp14:anchorId="1B19030F" wp14:editId="29970F2C">
                <wp:extent cx="714375" cy="714375"/>
                <wp:effectExtent l="0" t="0" r="0" b="0"/>
                <wp:docPr id="2" name="Рисунок 1" descr="Logo%20Un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Logo%20Univer"/>
                        <pic:cNvPicPr>
                          <a:picLocks noChangeAspect="1" noChangeArrowheads="1"/>
                        </pic:cNvPicPr>
                      </pic:nvPicPr>
                      <pic:blipFill>
                        <a:blip r:embed="rId1"/>
                        <a:stretch>
                          <a:fillRect/>
                        </a:stretch>
                      </pic:blipFill>
                      <pic:spPr bwMode="auto">
                        <a:xfrm>
                          <a:off x="0" y="0"/>
                          <a:ext cx="714375" cy="714375"/>
                        </a:xfrm>
                        <a:prstGeom prst="rect">
                          <a:avLst/>
                        </a:prstGeom>
                      </pic:spPr>
                    </pic:pic>
                  </a:graphicData>
                </a:graphic>
              </wp:inline>
            </w:drawing>
          </w:r>
        </w:p>
      </w:tc>
      <w:tc>
        <w:tcPr>
          <w:tcW w:w="8084" w:type="dxa"/>
          <w:gridSpan w:val="2"/>
        </w:tcPr>
        <w:p w14:paraId="2C5E45BF" w14:textId="77777777" w:rsidR="00A54DE8" w:rsidRDefault="00A54DE8">
          <w:pPr>
            <w:widowControl w:val="0"/>
            <w:tabs>
              <w:tab w:val="center" w:pos="4677"/>
              <w:tab w:val="right" w:pos="9355"/>
            </w:tabs>
            <w:jc w:val="center"/>
            <w:rPr>
              <w:b/>
              <w:sz w:val="20"/>
              <w:szCs w:val="20"/>
            </w:rPr>
          </w:pPr>
        </w:p>
        <w:p w14:paraId="45B41FC1" w14:textId="78A350C3" w:rsidR="00646BA9" w:rsidRPr="00A54DE8" w:rsidRDefault="002C5633">
          <w:pPr>
            <w:widowControl w:val="0"/>
            <w:tabs>
              <w:tab w:val="center" w:pos="4677"/>
              <w:tab w:val="right" w:pos="9355"/>
            </w:tabs>
            <w:jc w:val="center"/>
            <w:rPr>
              <w:b/>
              <w:sz w:val="20"/>
              <w:szCs w:val="20"/>
            </w:rPr>
          </w:pPr>
          <w:r w:rsidRPr="00A54DE8">
            <w:rPr>
              <w:b/>
              <w:sz w:val="20"/>
              <w:szCs w:val="20"/>
            </w:rPr>
            <w:t>Ивановский государственный университет</w:t>
          </w:r>
        </w:p>
        <w:p w14:paraId="2A330894" w14:textId="77777777" w:rsidR="00646BA9" w:rsidRDefault="002C5633">
          <w:pPr>
            <w:widowControl w:val="0"/>
            <w:tabs>
              <w:tab w:val="center" w:pos="4677"/>
              <w:tab w:val="right" w:pos="9355"/>
            </w:tabs>
            <w:jc w:val="center"/>
            <w:rPr>
              <w:b/>
            </w:rPr>
          </w:pPr>
          <w:r w:rsidRPr="00A54DE8">
            <w:rPr>
              <w:b/>
              <w:sz w:val="20"/>
              <w:szCs w:val="20"/>
            </w:rPr>
            <w:t>Положение о переходе лиц, обучающихся по образовательным программам высшего образования, с платного обучения на бесплатное</w:t>
          </w:r>
        </w:p>
      </w:tc>
    </w:tr>
    <w:tr w:rsidR="00F71B46" w14:paraId="15F83CF6" w14:textId="77777777" w:rsidTr="00F71B46">
      <w:tblPrEx>
        <w:tblBorders>
          <w:bottom w:val="double" w:sz="4" w:space="0" w:color="auto"/>
        </w:tblBorders>
      </w:tblPrEx>
      <w:tc>
        <w:tcPr>
          <w:tcW w:w="3322" w:type="dxa"/>
          <w:gridSpan w:val="3"/>
          <w:tcBorders>
            <w:top w:val="nil"/>
            <w:left w:val="nil"/>
            <w:bottom w:val="double" w:sz="4" w:space="0" w:color="auto"/>
            <w:right w:val="nil"/>
          </w:tcBorders>
        </w:tcPr>
        <w:p w14:paraId="4F0C06AA" w14:textId="77777777" w:rsidR="00F71B46" w:rsidRPr="00243EA8" w:rsidRDefault="00F71B46" w:rsidP="00F71B46">
          <w:pPr>
            <w:pStyle w:val="af1"/>
          </w:pPr>
        </w:p>
      </w:tc>
      <w:tc>
        <w:tcPr>
          <w:tcW w:w="7750" w:type="dxa"/>
          <w:gridSpan w:val="2"/>
          <w:tcBorders>
            <w:top w:val="nil"/>
            <w:left w:val="nil"/>
            <w:bottom w:val="double" w:sz="4" w:space="0" w:color="auto"/>
            <w:right w:val="nil"/>
          </w:tcBorders>
          <w:vAlign w:val="center"/>
        </w:tcPr>
        <w:p w14:paraId="1B6893BB" w14:textId="77777777" w:rsidR="00F71B46" w:rsidRPr="00243EA8" w:rsidRDefault="00F71B46" w:rsidP="00F71B46">
          <w:pPr>
            <w:pStyle w:val="af1"/>
          </w:pPr>
        </w:p>
      </w:tc>
    </w:tr>
  </w:tbl>
  <w:p w14:paraId="702EA6FF" w14:textId="0E019B60" w:rsidR="00646BA9" w:rsidRDefault="00646BA9" w:rsidP="00F71B46">
    <w:pPr>
      <w:tabs>
        <w:tab w:val="center" w:pos="4677"/>
        <w:tab w:val="right" w:pos="9355"/>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5AD"/>
    <w:multiLevelType w:val="multilevel"/>
    <w:tmpl w:val="3428617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D22414"/>
    <w:multiLevelType w:val="multilevel"/>
    <w:tmpl w:val="A66ACAC2"/>
    <w:lvl w:ilvl="0">
      <w:start w:val="1"/>
      <w:numFmt w:val="decimal"/>
      <w:pStyle w:val="1"/>
      <w:suff w:val="space"/>
      <w:lvlText w:val="%1."/>
      <w:lvlJc w:val="left"/>
      <w:pPr>
        <w:tabs>
          <w:tab w:val="num" w:pos="0"/>
        </w:tabs>
        <w:ind w:left="284" w:hanging="284"/>
      </w:pPr>
    </w:lvl>
    <w:lvl w:ilvl="1">
      <w:start w:val="1"/>
      <w:numFmt w:val="decimal"/>
      <w:pStyle w:val="2"/>
      <w:suff w:val="space"/>
      <w:lvlText w:val="%1.%2."/>
      <w:lvlJc w:val="left"/>
      <w:pPr>
        <w:tabs>
          <w:tab w:val="num" w:pos="0"/>
        </w:tabs>
        <w:ind w:left="0" w:firstLine="0"/>
      </w:pPr>
    </w:lvl>
    <w:lvl w:ilvl="2">
      <w:start w:val="1"/>
      <w:numFmt w:val="decimal"/>
      <w:pStyle w:val="3"/>
      <w:suff w:val="space"/>
      <w:lvlText w:val="%1.%2.%3."/>
      <w:lvlJc w:val="left"/>
      <w:pPr>
        <w:tabs>
          <w:tab w:val="num" w:pos="0"/>
        </w:tabs>
        <w:ind w:left="680" w:hanging="68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15:restartNumberingAfterBreak="0">
    <w:nsid w:val="112D2614"/>
    <w:multiLevelType w:val="hybridMultilevel"/>
    <w:tmpl w:val="30684FEE"/>
    <w:lvl w:ilvl="0" w:tplc="CB10D2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0775C7"/>
    <w:multiLevelType w:val="multilevel"/>
    <w:tmpl w:val="4D287D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C465A62"/>
    <w:multiLevelType w:val="hybridMultilevel"/>
    <w:tmpl w:val="0DEC5C3E"/>
    <w:lvl w:ilvl="0" w:tplc="BFD291DC">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478A29CF"/>
    <w:multiLevelType w:val="multilevel"/>
    <w:tmpl w:val="6E845D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A9"/>
    <w:rsid w:val="00014A7D"/>
    <w:rsid w:val="000314B8"/>
    <w:rsid w:val="00047B7C"/>
    <w:rsid w:val="000527A6"/>
    <w:rsid w:val="00085A1E"/>
    <w:rsid w:val="000B02C0"/>
    <w:rsid w:val="000E3472"/>
    <w:rsid w:val="000E5CC0"/>
    <w:rsid w:val="00117444"/>
    <w:rsid w:val="0012461B"/>
    <w:rsid w:val="00142668"/>
    <w:rsid w:val="00146C64"/>
    <w:rsid w:val="0015466E"/>
    <w:rsid w:val="0015639F"/>
    <w:rsid w:val="001913B4"/>
    <w:rsid w:val="001A0C77"/>
    <w:rsid w:val="001C02CF"/>
    <w:rsid w:val="001D572A"/>
    <w:rsid w:val="00201873"/>
    <w:rsid w:val="0021047A"/>
    <w:rsid w:val="00295855"/>
    <w:rsid w:val="002B047D"/>
    <w:rsid w:val="002C5633"/>
    <w:rsid w:val="002E2225"/>
    <w:rsid w:val="00310420"/>
    <w:rsid w:val="00336FF6"/>
    <w:rsid w:val="003410D4"/>
    <w:rsid w:val="00353267"/>
    <w:rsid w:val="003603E5"/>
    <w:rsid w:val="00360685"/>
    <w:rsid w:val="00382153"/>
    <w:rsid w:val="003A4272"/>
    <w:rsid w:val="003F6246"/>
    <w:rsid w:val="003F6C95"/>
    <w:rsid w:val="00446948"/>
    <w:rsid w:val="004525E2"/>
    <w:rsid w:val="004664BF"/>
    <w:rsid w:val="004B05B0"/>
    <w:rsid w:val="004F5A91"/>
    <w:rsid w:val="005037C9"/>
    <w:rsid w:val="00521FC1"/>
    <w:rsid w:val="00525CF4"/>
    <w:rsid w:val="005371BF"/>
    <w:rsid w:val="00537EA7"/>
    <w:rsid w:val="006024F3"/>
    <w:rsid w:val="00634392"/>
    <w:rsid w:val="00646BA9"/>
    <w:rsid w:val="006648F0"/>
    <w:rsid w:val="00665E55"/>
    <w:rsid w:val="006731AE"/>
    <w:rsid w:val="006A7410"/>
    <w:rsid w:val="006C6FB8"/>
    <w:rsid w:val="006F7FD5"/>
    <w:rsid w:val="00787CAF"/>
    <w:rsid w:val="007A57A4"/>
    <w:rsid w:val="00822173"/>
    <w:rsid w:val="00847B2D"/>
    <w:rsid w:val="008E677C"/>
    <w:rsid w:val="008E77F0"/>
    <w:rsid w:val="0093420A"/>
    <w:rsid w:val="00945037"/>
    <w:rsid w:val="00994CAA"/>
    <w:rsid w:val="00A01D09"/>
    <w:rsid w:val="00A27AA7"/>
    <w:rsid w:val="00A42E9A"/>
    <w:rsid w:val="00A54DE8"/>
    <w:rsid w:val="00AB7BE1"/>
    <w:rsid w:val="00AD54CA"/>
    <w:rsid w:val="00AE6B4B"/>
    <w:rsid w:val="00AF245C"/>
    <w:rsid w:val="00B237F2"/>
    <w:rsid w:val="00B40CCC"/>
    <w:rsid w:val="00B426C4"/>
    <w:rsid w:val="00B921ED"/>
    <w:rsid w:val="00BA09B6"/>
    <w:rsid w:val="00C15DA1"/>
    <w:rsid w:val="00C44699"/>
    <w:rsid w:val="00C45B36"/>
    <w:rsid w:val="00C55C07"/>
    <w:rsid w:val="00D34FC1"/>
    <w:rsid w:val="00D543D9"/>
    <w:rsid w:val="00D5604D"/>
    <w:rsid w:val="00DA32E7"/>
    <w:rsid w:val="00E44C3F"/>
    <w:rsid w:val="00E969AD"/>
    <w:rsid w:val="00EB1749"/>
    <w:rsid w:val="00EB4937"/>
    <w:rsid w:val="00F013BA"/>
    <w:rsid w:val="00F70ECA"/>
    <w:rsid w:val="00F71B46"/>
    <w:rsid w:val="00F80151"/>
    <w:rsid w:val="00FC1C5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454E"/>
  <w15:docId w15:val="{23D5CF0D-ACC1-41E8-8E35-151B5A54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30EE8"/>
    <w:rPr>
      <w:sz w:val="24"/>
      <w:szCs w:val="24"/>
    </w:rPr>
  </w:style>
  <w:style w:type="paragraph" w:styleId="1">
    <w:name w:val="heading 1"/>
    <w:basedOn w:val="a"/>
    <w:next w:val="a"/>
    <w:qFormat/>
    <w:rsid w:val="005C3C4E"/>
    <w:pPr>
      <w:keepNext/>
      <w:keepLines/>
      <w:numPr>
        <w:numId w:val="1"/>
      </w:numPr>
      <w:spacing w:before="240" w:after="120"/>
      <w:outlineLvl w:val="0"/>
    </w:pPr>
    <w:rPr>
      <w:rFonts w:ascii="Arial" w:hAnsi="Arial"/>
      <w:b/>
      <w:sz w:val="26"/>
      <w:szCs w:val="20"/>
    </w:rPr>
  </w:style>
  <w:style w:type="paragraph" w:styleId="2">
    <w:name w:val="heading 2"/>
    <w:basedOn w:val="a"/>
    <w:next w:val="a"/>
    <w:qFormat/>
    <w:rsid w:val="005C3C4E"/>
    <w:pPr>
      <w:keepNext/>
      <w:keepLines/>
      <w:numPr>
        <w:ilvl w:val="1"/>
        <w:numId w:val="1"/>
      </w:numPr>
      <w:spacing w:after="120"/>
      <w:jc w:val="both"/>
      <w:outlineLvl w:val="1"/>
    </w:pPr>
    <w:rPr>
      <w:rFonts w:ascii="Arial" w:hAnsi="Arial"/>
      <w:szCs w:val="20"/>
    </w:rPr>
  </w:style>
  <w:style w:type="paragraph" w:styleId="3">
    <w:name w:val="heading 3"/>
    <w:basedOn w:val="a"/>
    <w:next w:val="a"/>
    <w:qFormat/>
    <w:rsid w:val="005C3C4E"/>
    <w:pPr>
      <w:keepNext/>
      <w:keepLines/>
      <w:numPr>
        <w:ilvl w:val="2"/>
        <w:numId w:val="1"/>
      </w:numPr>
      <w:spacing w:after="120"/>
      <w:jc w:val="both"/>
      <w:outlineLvl w:val="2"/>
    </w:pPr>
    <w:rPr>
      <w:rFonts w:ascii="Arial" w:hAnsi="Arial"/>
      <w:bCs/>
      <w:szCs w:val="20"/>
    </w:rPr>
  </w:style>
  <w:style w:type="paragraph" w:styleId="4">
    <w:name w:val="heading 4"/>
    <w:basedOn w:val="a"/>
    <w:next w:val="a"/>
    <w:qFormat/>
    <w:rsid w:val="005C3C4E"/>
    <w:pPr>
      <w:keepNext/>
      <w:keepLines/>
      <w:numPr>
        <w:ilvl w:val="3"/>
        <w:numId w:val="1"/>
      </w:numPr>
      <w:spacing w:before="240" w:after="60"/>
      <w:jc w:val="both"/>
      <w:outlineLvl w:val="3"/>
    </w:pPr>
    <w:rPr>
      <w:b/>
      <w:bCs/>
      <w:sz w:val="28"/>
      <w:szCs w:val="28"/>
    </w:rPr>
  </w:style>
  <w:style w:type="paragraph" w:styleId="5">
    <w:name w:val="heading 5"/>
    <w:basedOn w:val="a"/>
    <w:next w:val="a"/>
    <w:qFormat/>
    <w:rsid w:val="005C3C4E"/>
    <w:pPr>
      <w:keepNext/>
      <w:keepLines/>
      <w:numPr>
        <w:ilvl w:val="4"/>
        <w:numId w:val="1"/>
      </w:numPr>
      <w:spacing w:before="240" w:after="60"/>
      <w:jc w:val="both"/>
      <w:outlineLvl w:val="4"/>
    </w:pPr>
    <w:rPr>
      <w:rFonts w:ascii="Arial" w:hAnsi="Arial"/>
      <w:b/>
      <w:bCs/>
      <w:i/>
      <w:iCs/>
      <w:sz w:val="26"/>
      <w:szCs w:val="26"/>
    </w:rPr>
  </w:style>
  <w:style w:type="paragraph" w:styleId="6">
    <w:name w:val="heading 6"/>
    <w:basedOn w:val="a"/>
    <w:next w:val="a"/>
    <w:qFormat/>
    <w:rsid w:val="005C3C4E"/>
    <w:pPr>
      <w:keepNext/>
      <w:keepLines/>
      <w:numPr>
        <w:ilvl w:val="5"/>
        <w:numId w:val="1"/>
      </w:numPr>
      <w:shd w:val="clear" w:color="auto" w:fill="A6A6A6"/>
      <w:spacing w:before="240" w:after="60"/>
      <w:jc w:val="both"/>
      <w:outlineLvl w:val="5"/>
    </w:pPr>
    <w:rPr>
      <w:rFonts w:ascii="Arial" w:hAnsi="Arial"/>
      <w:b/>
      <w:bCs/>
      <w:sz w:val="22"/>
      <w:szCs w:val="22"/>
    </w:rPr>
  </w:style>
  <w:style w:type="paragraph" w:styleId="7">
    <w:name w:val="heading 7"/>
    <w:basedOn w:val="a"/>
    <w:next w:val="a"/>
    <w:qFormat/>
    <w:rsid w:val="005C3C4E"/>
    <w:pPr>
      <w:keepNext/>
      <w:keepLines/>
      <w:numPr>
        <w:ilvl w:val="6"/>
        <w:numId w:val="1"/>
      </w:numPr>
      <w:spacing w:before="240" w:after="60"/>
      <w:jc w:val="both"/>
      <w:outlineLvl w:val="6"/>
    </w:pPr>
  </w:style>
  <w:style w:type="paragraph" w:styleId="8">
    <w:name w:val="heading 8"/>
    <w:basedOn w:val="a"/>
    <w:next w:val="a"/>
    <w:qFormat/>
    <w:rsid w:val="005C3C4E"/>
    <w:pPr>
      <w:keepNext/>
      <w:keepLines/>
      <w:numPr>
        <w:ilvl w:val="7"/>
        <w:numId w:val="1"/>
      </w:numPr>
      <w:spacing w:before="240" w:after="60"/>
      <w:jc w:val="both"/>
      <w:outlineLvl w:val="7"/>
    </w:pPr>
    <w:rPr>
      <w:i/>
      <w:iCs/>
    </w:rPr>
  </w:style>
  <w:style w:type="paragraph" w:styleId="9">
    <w:name w:val="heading 9"/>
    <w:basedOn w:val="a"/>
    <w:next w:val="a"/>
    <w:qFormat/>
    <w:rsid w:val="005C3C4E"/>
    <w:pPr>
      <w:keepNext/>
      <w:keepLines/>
      <w:numPr>
        <w:ilvl w:val="8"/>
        <w:numId w:val="1"/>
      </w:num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48066A"/>
  </w:style>
  <w:style w:type="character" w:customStyle="1" w:styleId="a4">
    <w:name w:val="Верхний колонтитул Знак"/>
    <w:basedOn w:val="a0"/>
    <w:uiPriority w:val="99"/>
    <w:qFormat/>
    <w:rsid w:val="00DB7ABD"/>
    <w:rPr>
      <w:sz w:val="24"/>
      <w:szCs w:val="24"/>
    </w:rPr>
  </w:style>
  <w:style w:type="character" w:customStyle="1" w:styleId="a5">
    <w:name w:val="Текст выноски Знак"/>
    <w:basedOn w:val="a0"/>
    <w:qFormat/>
    <w:rsid w:val="00DB7ABD"/>
    <w:rPr>
      <w:rFonts w:ascii="Tahoma" w:hAnsi="Tahoma" w:cs="Tahoma"/>
      <w:sz w:val="16"/>
      <w:szCs w:val="16"/>
    </w:rPr>
  </w:style>
  <w:style w:type="character" w:customStyle="1" w:styleId="a6">
    <w:name w:val="Основной текст Знак"/>
    <w:basedOn w:val="a0"/>
    <w:qFormat/>
    <w:rsid w:val="00421A37"/>
    <w:rPr>
      <w:sz w:val="24"/>
      <w:szCs w:val="24"/>
    </w:rPr>
  </w:style>
  <w:style w:type="character" w:customStyle="1" w:styleId="a7">
    <w:name w:val="Нижний колонтитул Знак"/>
    <w:basedOn w:val="a0"/>
    <w:uiPriority w:val="99"/>
    <w:qFormat/>
    <w:rsid w:val="00B46473"/>
    <w:rPr>
      <w:sz w:val="24"/>
      <w:szCs w:val="24"/>
    </w:rPr>
  </w:style>
  <w:style w:type="character" w:styleId="a8">
    <w:name w:val="Strong"/>
    <w:qFormat/>
    <w:rsid w:val="00E738AE"/>
    <w:rPr>
      <w:b/>
      <w:bCs/>
    </w:rPr>
  </w:style>
  <w:style w:type="character" w:customStyle="1" w:styleId="-">
    <w:name w:val="Интернет-ссылка"/>
    <w:rPr>
      <w:color w:val="000080"/>
      <w:u w:val="single"/>
    </w:rPr>
  </w:style>
  <w:style w:type="paragraph" w:styleId="a9">
    <w:name w:val="Title"/>
    <w:basedOn w:val="a"/>
    <w:next w:val="aa"/>
    <w:qFormat/>
    <w:rsid w:val="00496EBD"/>
    <w:pPr>
      <w:keepNext/>
      <w:keepLines/>
      <w:spacing w:after="120"/>
    </w:pPr>
    <w:rPr>
      <w:rFonts w:ascii="Arial" w:hAnsi="Arial"/>
      <w:b/>
      <w:sz w:val="28"/>
      <w:szCs w:val="20"/>
    </w:rPr>
  </w:style>
  <w:style w:type="paragraph" w:styleId="aa">
    <w:name w:val="Body Text"/>
    <w:basedOn w:val="a"/>
    <w:rsid w:val="00421A37"/>
    <w:pPr>
      <w:jc w:val="center"/>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rPr>
  </w:style>
  <w:style w:type="paragraph" w:styleId="ad">
    <w:name w:val="index heading"/>
    <w:basedOn w:val="a"/>
    <w:qFormat/>
    <w:pPr>
      <w:suppressLineNumbers/>
    </w:pPr>
    <w:rPr>
      <w:rFonts w:cs="Lucida Sans"/>
    </w:rPr>
  </w:style>
  <w:style w:type="paragraph" w:styleId="ae">
    <w:name w:val="Subtitle"/>
    <w:basedOn w:val="a"/>
    <w:qFormat/>
    <w:rsid w:val="00496EBD"/>
    <w:pPr>
      <w:keepNext/>
      <w:keepLines/>
      <w:spacing w:after="120"/>
      <w:jc w:val="center"/>
    </w:pPr>
    <w:rPr>
      <w:rFonts w:ascii="Arial" w:hAnsi="Arial"/>
      <w:b/>
      <w:sz w:val="22"/>
      <w:szCs w:val="20"/>
    </w:rPr>
  </w:style>
  <w:style w:type="paragraph" w:styleId="10">
    <w:name w:val="toc 1"/>
    <w:basedOn w:val="a"/>
    <w:next w:val="a"/>
    <w:autoRedefine/>
    <w:semiHidden/>
    <w:rsid w:val="00496EBD"/>
    <w:pPr>
      <w:keepNext/>
      <w:keepLines/>
    </w:pPr>
    <w:rPr>
      <w:rFonts w:ascii="Arial" w:hAnsi="Arial" w:cs="Arial"/>
      <w:szCs w:val="22"/>
    </w:rPr>
  </w:style>
  <w:style w:type="paragraph" w:customStyle="1" w:styleId="af">
    <w:name w:val="Верхний и нижний колонтитулы"/>
    <w:basedOn w:val="a"/>
    <w:qFormat/>
  </w:style>
  <w:style w:type="paragraph" w:styleId="af0">
    <w:name w:val="footer"/>
    <w:basedOn w:val="a"/>
    <w:uiPriority w:val="99"/>
    <w:rsid w:val="0048066A"/>
    <w:pPr>
      <w:tabs>
        <w:tab w:val="center" w:pos="4677"/>
        <w:tab w:val="right" w:pos="9355"/>
      </w:tabs>
    </w:pPr>
  </w:style>
  <w:style w:type="paragraph" w:styleId="af1">
    <w:name w:val="header"/>
    <w:basedOn w:val="a"/>
    <w:uiPriority w:val="99"/>
    <w:rsid w:val="00DB7ABD"/>
    <w:pPr>
      <w:tabs>
        <w:tab w:val="center" w:pos="4677"/>
        <w:tab w:val="right" w:pos="9355"/>
      </w:tabs>
    </w:pPr>
  </w:style>
  <w:style w:type="paragraph" w:styleId="af2">
    <w:name w:val="Balloon Text"/>
    <w:basedOn w:val="a"/>
    <w:qFormat/>
    <w:rsid w:val="00DB7ABD"/>
    <w:rPr>
      <w:rFonts w:ascii="Tahoma" w:hAnsi="Tahoma" w:cs="Tahoma"/>
      <w:sz w:val="16"/>
      <w:szCs w:val="16"/>
    </w:rPr>
  </w:style>
  <w:style w:type="paragraph" w:customStyle="1" w:styleId="Iauiue">
    <w:name w:val="Iau?iue"/>
    <w:qFormat/>
    <w:rsid w:val="00421A37"/>
    <w:rPr>
      <w:lang w:val="en-US"/>
    </w:rPr>
  </w:style>
  <w:style w:type="paragraph" w:styleId="af3">
    <w:name w:val="Normal (Web)"/>
    <w:basedOn w:val="a"/>
    <w:unhideWhenUsed/>
    <w:qFormat/>
    <w:rsid w:val="00E738AE"/>
    <w:pPr>
      <w:spacing w:beforeAutospacing="1" w:afterAutospacing="1"/>
    </w:pPr>
  </w:style>
  <w:style w:type="paragraph" w:customStyle="1" w:styleId="ConsPlusNormal">
    <w:name w:val="ConsPlusNormal"/>
    <w:qFormat/>
    <w:rsid w:val="006D541E"/>
    <w:pPr>
      <w:widowControl w:val="0"/>
    </w:pPr>
    <w:rPr>
      <w:rFonts w:ascii="Arial" w:hAnsi="Arial" w:cs="Arial"/>
    </w:rPr>
  </w:style>
  <w:style w:type="paragraph" w:customStyle="1" w:styleId="dt-p">
    <w:name w:val="dt-p"/>
    <w:basedOn w:val="a"/>
    <w:qFormat/>
    <w:rsid w:val="00351AF0"/>
    <w:pPr>
      <w:spacing w:beforeAutospacing="1" w:afterAutospacing="1"/>
    </w:pPr>
  </w:style>
  <w:style w:type="paragraph" w:styleId="af4">
    <w:name w:val="List Paragraph"/>
    <w:basedOn w:val="a"/>
    <w:uiPriority w:val="34"/>
    <w:qFormat/>
    <w:rsid w:val="00F774A1"/>
    <w:pPr>
      <w:ind w:left="720"/>
      <w:contextualSpacing/>
    </w:pPr>
  </w:style>
  <w:style w:type="table" w:styleId="af5">
    <w:name w:val="Table Grid"/>
    <w:basedOn w:val="a1"/>
    <w:rsid w:val="00A54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jukcb">
    <w:name w:val="unjukcb"/>
    <w:basedOn w:val="a0"/>
    <w:rsid w:val="00047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C60C2E9CB9036393469A0D70ED7493631444BAEAE429A4BE6DEDE46A82E75611D95693E77A842B2EA2672D87AA7517E0E1BB8FFB2A69FpAb0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40C60C2E9CB9036393469A0D70ED7493537424CADA0429A4BE6DEDE46A82E75611D95693E77A842B2EA2672D87AA7517E0E1BB8FFB2A69FpAb0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21B4E-0CDD-4D32-88EB-A12060A4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2562</Words>
  <Characters>14606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BSPU</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Екатерина</dc:creator>
  <dc:description/>
  <cp:lastModifiedBy>Пользователь</cp:lastModifiedBy>
  <cp:revision>22</cp:revision>
  <cp:lastPrinted>2023-01-31T06:58:00Z</cp:lastPrinted>
  <dcterms:created xsi:type="dcterms:W3CDTF">2022-12-22T13:22:00Z</dcterms:created>
  <dcterms:modified xsi:type="dcterms:W3CDTF">2023-02-02T13:45:00Z</dcterms:modified>
  <dc:language>ru-RU</dc:language>
</cp:coreProperties>
</file>